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TitoloProgetto" w:displacedByCustomXml="next"/>
    <w:sdt>
      <w:sdtPr>
        <w:rPr>
          <w:rFonts w:cs="Arial"/>
          <w:sz w:val="22"/>
          <w:szCs w:val="22"/>
        </w:rPr>
        <w:id w:val="231274289"/>
        <w:docPartObj>
          <w:docPartGallery w:val="Cover Pages"/>
          <w:docPartUnique/>
        </w:docPartObj>
      </w:sdtPr>
      <w:sdtEndPr>
        <w:rPr>
          <w:color w:val="17365D"/>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C56470" w:rsidRPr="00B45384" w:rsidTr="00DF6DA1">
            <w:trPr>
              <w:trHeight w:val="1440"/>
            </w:trPr>
            <w:tc>
              <w:tcPr>
                <w:tcW w:w="1440" w:type="dxa"/>
                <w:tcBorders>
                  <w:right w:val="single" w:sz="4" w:space="0" w:color="FFFFFF" w:themeColor="background1"/>
                </w:tcBorders>
                <w:shd w:val="clear" w:color="auto" w:fill="317CC1"/>
              </w:tcPr>
              <w:p w:rsidR="00C56470" w:rsidRPr="00B45384" w:rsidRDefault="00C56470">
                <w:pPr>
                  <w:rPr>
                    <w:rFonts w:cs="Arial"/>
                    <w:sz w:val="22"/>
                    <w:szCs w:val="22"/>
                  </w:rPr>
                </w:pPr>
              </w:p>
            </w:tc>
            <w:tc>
              <w:tcPr>
                <w:tcW w:w="2520" w:type="dxa"/>
                <w:tcBorders>
                  <w:left w:val="single" w:sz="4" w:space="0" w:color="FFFFFF" w:themeColor="background1"/>
                </w:tcBorders>
                <w:shd w:val="clear" w:color="auto" w:fill="317CC1"/>
                <w:vAlign w:val="bottom"/>
              </w:tcPr>
              <w:p w:rsidR="00C56470" w:rsidRPr="00B45384" w:rsidRDefault="00C56470" w:rsidP="00C56470">
                <w:pPr>
                  <w:pStyle w:val="Nessunaspaziatura"/>
                  <w:rPr>
                    <w:rFonts w:ascii="Arial" w:eastAsiaTheme="majorEastAsia" w:hAnsi="Arial" w:cs="Arial"/>
                    <w:bCs/>
                    <w:color w:val="FFFFFF" w:themeColor="background1"/>
                  </w:rPr>
                </w:pPr>
                <w:r w:rsidRPr="00B45384">
                  <w:rPr>
                    <w:rFonts w:ascii="Arial" w:eastAsiaTheme="majorEastAsia" w:hAnsi="Arial" w:cs="Arial"/>
                    <w:bCs/>
                    <w:color w:val="FFFFFF" w:themeColor="background1"/>
                  </w:rPr>
                  <w:t xml:space="preserve">IN.VA. </w:t>
                </w:r>
                <w:proofErr w:type="spellStart"/>
                <w:r w:rsidRPr="00B45384">
                  <w:rPr>
                    <w:rFonts w:ascii="Arial" w:eastAsiaTheme="majorEastAsia" w:hAnsi="Arial" w:cs="Arial"/>
                    <w:bCs/>
                    <w:color w:val="FFFFFF" w:themeColor="background1"/>
                  </w:rPr>
                  <w:t>SpA</w:t>
                </w:r>
                <w:proofErr w:type="spellEnd"/>
              </w:p>
            </w:tc>
          </w:tr>
          <w:tr w:rsidR="00C56470" w:rsidRPr="00B45384" w:rsidTr="00242E4A">
            <w:trPr>
              <w:trHeight w:val="1254"/>
            </w:trPr>
            <w:tc>
              <w:tcPr>
                <w:tcW w:w="1440" w:type="dxa"/>
                <w:tcBorders>
                  <w:right w:val="single" w:sz="4" w:space="0" w:color="000000" w:themeColor="text1"/>
                </w:tcBorders>
              </w:tcPr>
              <w:p w:rsidR="00C56470" w:rsidRPr="00B45384" w:rsidRDefault="00C56470">
                <w:pPr>
                  <w:rPr>
                    <w:rFonts w:cs="Arial"/>
                    <w:sz w:val="22"/>
                    <w:szCs w:val="22"/>
                  </w:rPr>
                </w:pPr>
              </w:p>
            </w:tc>
            <w:tc>
              <w:tcPr>
                <w:tcW w:w="2520" w:type="dxa"/>
                <w:tcBorders>
                  <w:left w:val="single" w:sz="4" w:space="0" w:color="000000" w:themeColor="text1"/>
                </w:tcBorders>
                <w:vAlign w:val="center"/>
              </w:tcPr>
              <w:p w:rsidR="00242E4A" w:rsidRPr="00B45384" w:rsidRDefault="00242E4A" w:rsidP="00242E4A">
                <w:pPr>
                  <w:pStyle w:val="Nessunaspaziatura"/>
                  <w:jc w:val="center"/>
                  <w:rPr>
                    <w:rFonts w:ascii="Arial" w:hAnsi="Arial" w:cs="Arial"/>
                  </w:rPr>
                </w:pPr>
              </w:p>
            </w:tc>
          </w:tr>
        </w:tbl>
        <w:p w:rsidR="00C56470" w:rsidRPr="00B45384" w:rsidRDefault="00C56470">
          <w:pPr>
            <w:rPr>
              <w:rFonts w:cs="Arial"/>
              <w:sz w:val="22"/>
              <w:szCs w:val="22"/>
            </w:rPr>
          </w:pPr>
        </w:p>
        <w:p w:rsidR="00C56470" w:rsidRPr="00B45384" w:rsidRDefault="00C56470">
          <w:pPr>
            <w:rPr>
              <w:rFonts w:cs="Arial"/>
              <w:sz w:val="22"/>
              <w:szCs w:val="22"/>
            </w:rPr>
          </w:pPr>
        </w:p>
        <w:p w:rsidR="00C56470" w:rsidRPr="00B45384" w:rsidRDefault="00C56470">
          <w:pPr>
            <w:rPr>
              <w:rFonts w:cs="Arial"/>
              <w:sz w:val="22"/>
              <w:szCs w:val="22"/>
            </w:rPr>
          </w:pPr>
        </w:p>
        <w:p w:rsidR="00C56470" w:rsidRPr="00B45384" w:rsidRDefault="00C56470" w:rsidP="00242E4A">
          <w:pPr>
            <w:rPr>
              <w:rFonts w:cs="Arial"/>
              <w:sz w:val="22"/>
              <w:szCs w:val="22"/>
            </w:rPr>
          </w:pPr>
        </w:p>
        <w:p w:rsidR="00242E4A" w:rsidRPr="00B45384" w:rsidRDefault="00242E4A" w:rsidP="00242E4A">
          <w:pPr>
            <w:rPr>
              <w:rFonts w:cs="Arial"/>
              <w:sz w:val="22"/>
              <w:szCs w:val="22"/>
            </w:rPr>
          </w:pPr>
        </w:p>
        <w:p w:rsidR="00242E4A" w:rsidRPr="00B45384" w:rsidRDefault="00242E4A" w:rsidP="00242E4A">
          <w:pPr>
            <w:rPr>
              <w:rFonts w:cs="Arial"/>
              <w:sz w:val="22"/>
              <w:szCs w:val="22"/>
            </w:rPr>
          </w:pPr>
        </w:p>
        <w:p w:rsidR="00C56470" w:rsidRPr="00B45384" w:rsidRDefault="00C56470">
          <w:pPr>
            <w:widowControl/>
            <w:spacing w:after="200" w:line="276" w:lineRule="auto"/>
            <w:rPr>
              <w:rFonts w:cs="Arial"/>
              <w:b/>
              <w:sz w:val="22"/>
              <w:szCs w:val="22"/>
            </w:rPr>
          </w:pPr>
        </w:p>
        <w:p w:rsidR="007C6892" w:rsidRPr="00B45384" w:rsidRDefault="00C66E79" w:rsidP="00C66E79">
          <w:pPr>
            <w:widowControl/>
            <w:spacing w:after="200" w:line="276" w:lineRule="auto"/>
            <w:jc w:val="center"/>
            <w:rPr>
              <w:rFonts w:cs="Arial"/>
              <w:b/>
              <w:sz w:val="22"/>
              <w:szCs w:val="22"/>
            </w:rPr>
          </w:pPr>
          <w:r w:rsidRPr="00B45384">
            <w:rPr>
              <w:rFonts w:cs="Arial"/>
              <w:b/>
              <w:noProof/>
              <w:sz w:val="22"/>
              <w:szCs w:val="22"/>
            </w:rPr>
            <w:drawing>
              <wp:inline distT="0" distB="0" distL="0" distR="0">
                <wp:extent cx="3355759" cy="717820"/>
                <wp:effectExtent l="0" t="0" r="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CLogo20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3186" cy="751495"/>
                        </a:xfrm>
                        <a:prstGeom prst="rect">
                          <a:avLst/>
                        </a:prstGeom>
                      </pic:spPr>
                    </pic:pic>
                  </a:graphicData>
                </a:graphic>
              </wp:inline>
            </w:drawing>
          </w:r>
        </w:p>
        <w:p w:rsidR="007C6892" w:rsidRPr="00B45384" w:rsidRDefault="007C6892" w:rsidP="00DF6DA1">
          <w:pPr>
            <w:widowControl/>
            <w:spacing w:after="200" w:line="276" w:lineRule="auto"/>
            <w:jc w:val="center"/>
            <w:rPr>
              <w:rFonts w:cs="Arial"/>
              <w:b/>
              <w:sz w:val="22"/>
              <w:szCs w:val="22"/>
            </w:rPr>
          </w:pPr>
        </w:p>
        <w:p w:rsidR="007C6892" w:rsidRPr="00B45384" w:rsidRDefault="007C6892">
          <w:pPr>
            <w:widowControl/>
            <w:spacing w:after="200" w:line="276" w:lineRule="auto"/>
            <w:rPr>
              <w:rFonts w:cs="Arial"/>
              <w:b/>
              <w:sz w:val="22"/>
              <w:szCs w:val="22"/>
            </w:rPr>
          </w:pPr>
        </w:p>
        <w:p w:rsidR="007A1D39" w:rsidRPr="00B45384" w:rsidRDefault="007A1D39" w:rsidP="00BA46B8">
          <w:pPr>
            <w:widowControl/>
            <w:jc w:val="center"/>
            <w:rPr>
              <w:rFonts w:cs="Arial"/>
              <w:b/>
              <w:smallCaps/>
              <w:color w:val="17365D"/>
              <w:sz w:val="22"/>
              <w:szCs w:val="22"/>
            </w:rPr>
          </w:pPr>
          <w:r w:rsidRPr="00B45384">
            <w:rPr>
              <w:rFonts w:cs="Arial"/>
              <w:b/>
              <w:smallCaps/>
              <w:color w:val="17365D"/>
              <w:sz w:val="22"/>
              <w:szCs w:val="22"/>
            </w:rPr>
            <w:t>Modello di Richiesta di Avvio</w:t>
          </w:r>
        </w:p>
        <w:p w:rsidR="007A1D39" w:rsidRPr="00B45384" w:rsidRDefault="007A1D39" w:rsidP="00BA46B8">
          <w:pPr>
            <w:widowControl/>
            <w:jc w:val="center"/>
            <w:rPr>
              <w:rFonts w:cs="Arial"/>
              <w:b/>
              <w:smallCaps/>
              <w:color w:val="17365D"/>
              <w:sz w:val="22"/>
              <w:szCs w:val="22"/>
            </w:rPr>
          </w:pPr>
          <w:r w:rsidRPr="00B45384">
            <w:rPr>
              <w:rFonts w:cs="Arial"/>
              <w:b/>
              <w:smallCaps/>
              <w:color w:val="17365D"/>
              <w:sz w:val="22"/>
              <w:szCs w:val="22"/>
            </w:rPr>
            <w:t>della Procedura di Gara</w:t>
          </w:r>
        </w:p>
        <w:p w:rsidR="00C56470" w:rsidRPr="00B45384" w:rsidRDefault="007A1D39" w:rsidP="00BA46B8">
          <w:pPr>
            <w:widowControl/>
            <w:jc w:val="center"/>
            <w:rPr>
              <w:rFonts w:cs="Arial"/>
              <w:b/>
              <w:smallCaps/>
              <w:color w:val="17365D"/>
              <w:sz w:val="22"/>
              <w:szCs w:val="22"/>
            </w:rPr>
          </w:pPr>
          <w:r w:rsidRPr="00B45384">
            <w:rPr>
              <w:rFonts w:cs="Arial"/>
              <w:b/>
              <w:smallCaps/>
              <w:color w:val="17365D"/>
              <w:sz w:val="22"/>
              <w:szCs w:val="22"/>
            </w:rPr>
            <w:t>per Servizi e Forniture</w:t>
          </w:r>
        </w:p>
        <w:p w:rsidR="00C56470" w:rsidRPr="00B45384" w:rsidRDefault="00C56470">
          <w:pPr>
            <w:widowControl/>
            <w:spacing w:after="200" w:line="276" w:lineRule="auto"/>
            <w:rPr>
              <w:rFonts w:cs="Arial"/>
              <w:b/>
              <w:color w:val="17365D"/>
              <w:sz w:val="22"/>
              <w:szCs w:val="22"/>
            </w:rPr>
          </w:pPr>
        </w:p>
        <w:p w:rsidR="007C6892" w:rsidRPr="00B45384" w:rsidRDefault="007C6892">
          <w:pPr>
            <w:widowControl/>
            <w:spacing w:after="200" w:line="276" w:lineRule="auto"/>
            <w:rPr>
              <w:rFonts w:cs="Arial"/>
              <w:b/>
              <w:color w:val="17365D"/>
              <w:sz w:val="22"/>
              <w:szCs w:val="22"/>
            </w:rPr>
          </w:pPr>
        </w:p>
        <w:p w:rsidR="0040117D" w:rsidRPr="00B45384" w:rsidRDefault="0040117D" w:rsidP="0040117D">
          <w:pPr>
            <w:spacing w:before="120" w:after="120"/>
            <w:ind w:left="1134" w:right="1134"/>
            <w:jc w:val="center"/>
            <w:rPr>
              <w:rFonts w:cs="Arial"/>
              <w:b/>
              <w:smallCaps/>
              <w:color w:val="17365D"/>
              <w:sz w:val="22"/>
              <w:szCs w:val="22"/>
            </w:rPr>
          </w:pPr>
        </w:p>
        <w:p w:rsidR="00F154B9" w:rsidRPr="00B45384" w:rsidRDefault="00F154B9" w:rsidP="0040117D">
          <w:pPr>
            <w:spacing w:before="120" w:after="120"/>
            <w:ind w:left="1134" w:right="1134"/>
            <w:jc w:val="center"/>
            <w:rPr>
              <w:rFonts w:cs="Arial"/>
              <w:b/>
              <w:smallCaps/>
              <w:color w:val="17365D"/>
              <w:sz w:val="22"/>
              <w:szCs w:val="22"/>
            </w:rPr>
          </w:pPr>
        </w:p>
        <w:p w:rsidR="00F154B9" w:rsidRPr="00B45384" w:rsidRDefault="00F154B9" w:rsidP="0040117D">
          <w:pPr>
            <w:spacing w:before="120" w:after="120"/>
            <w:ind w:left="1134" w:right="1134"/>
            <w:jc w:val="center"/>
            <w:rPr>
              <w:rFonts w:cs="Arial"/>
              <w:b/>
              <w:smallCaps/>
              <w:color w:val="17365D"/>
              <w:sz w:val="22"/>
              <w:szCs w:val="22"/>
            </w:rPr>
          </w:pPr>
        </w:p>
        <w:p w:rsidR="00F154B9" w:rsidRPr="00B45384" w:rsidRDefault="00F154B9" w:rsidP="0040117D">
          <w:pPr>
            <w:spacing w:before="120" w:after="120"/>
            <w:ind w:left="1134" w:right="1134"/>
            <w:jc w:val="center"/>
            <w:rPr>
              <w:rFonts w:cs="Arial"/>
              <w:b/>
              <w:smallCaps/>
              <w:color w:val="17365D"/>
              <w:sz w:val="22"/>
              <w:szCs w:val="22"/>
            </w:rPr>
          </w:pPr>
        </w:p>
        <w:p w:rsidR="00F154B9" w:rsidRPr="00B45384" w:rsidRDefault="00F154B9" w:rsidP="0040117D">
          <w:pPr>
            <w:spacing w:before="120" w:after="120"/>
            <w:ind w:left="1134" w:right="1134"/>
            <w:jc w:val="center"/>
            <w:rPr>
              <w:rFonts w:cs="Arial"/>
              <w:b/>
              <w:smallCaps/>
              <w:color w:val="17365D"/>
              <w:sz w:val="22"/>
              <w:szCs w:val="22"/>
            </w:rPr>
          </w:pPr>
        </w:p>
        <w:p w:rsidR="00F154B9" w:rsidRPr="00B45384" w:rsidRDefault="00F154B9" w:rsidP="0040117D">
          <w:pPr>
            <w:spacing w:before="120" w:after="120"/>
            <w:ind w:left="1134" w:right="1134"/>
            <w:jc w:val="center"/>
            <w:rPr>
              <w:rFonts w:cs="Arial"/>
              <w:b/>
              <w:smallCaps/>
              <w:color w:val="17365D"/>
              <w:sz w:val="22"/>
              <w:szCs w:val="22"/>
            </w:rPr>
          </w:pPr>
        </w:p>
        <w:p w:rsidR="00444485" w:rsidRPr="00B45384" w:rsidRDefault="00444485" w:rsidP="0040117D">
          <w:pPr>
            <w:spacing w:before="120" w:after="120"/>
            <w:ind w:left="1134" w:right="1134"/>
            <w:jc w:val="center"/>
            <w:rPr>
              <w:rFonts w:cs="Arial"/>
              <w:b/>
              <w:smallCaps/>
              <w:color w:val="17365D"/>
              <w:sz w:val="22"/>
              <w:szCs w:val="22"/>
            </w:rPr>
          </w:pPr>
        </w:p>
        <w:p w:rsidR="00444485" w:rsidRPr="00B45384" w:rsidRDefault="00444485" w:rsidP="0040117D">
          <w:pPr>
            <w:spacing w:before="120" w:after="120"/>
            <w:ind w:left="1134" w:right="1134"/>
            <w:jc w:val="center"/>
            <w:rPr>
              <w:rFonts w:cs="Arial"/>
              <w:b/>
              <w:smallCaps/>
              <w:color w:val="17365D"/>
              <w:sz w:val="22"/>
              <w:szCs w:val="22"/>
            </w:rPr>
          </w:pPr>
        </w:p>
        <w:p w:rsidR="00F154B9" w:rsidRPr="00B45384" w:rsidRDefault="00F154B9" w:rsidP="0040117D">
          <w:pPr>
            <w:spacing w:before="120" w:after="120"/>
            <w:ind w:left="1134" w:right="1134"/>
            <w:jc w:val="center"/>
            <w:rPr>
              <w:rFonts w:cs="Arial"/>
              <w:b/>
              <w:smallCaps/>
              <w:color w:val="17365D"/>
              <w:sz w:val="22"/>
              <w:szCs w:val="22"/>
            </w:rPr>
          </w:pPr>
        </w:p>
        <w:p w:rsidR="00F154B9" w:rsidRPr="00B45384" w:rsidRDefault="00F154B9" w:rsidP="0040117D">
          <w:pPr>
            <w:spacing w:before="120" w:after="120"/>
            <w:ind w:left="1134" w:right="1134"/>
            <w:jc w:val="center"/>
            <w:rPr>
              <w:rFonts w:cs="Arial"/>
              <w:b/>
              <w:smallCaps/>
              <w:color w:val="17365D"/>
              <w:sz w:val="22"/>
              <w:szCs w:val="22"/>
            </w:rPr>
          </w:pPr>
        </w:p>
        <w:tbl>
          <w:tblPr>
            <w:tblW w:w="4395" w:type="dxa"/>
            <w:jc w:val="center"/>
            <w:tblLayout w:type="fixed"/>
            <w:tblCellMar>
              <w:left w:w="70" w:type="dxa"/>
              <w:right w:w="70" w:type="dxa"/>
            </w:tblCellMar>
            <w:tblLook w:val="0000" w:firstRow="0" w:lastRow="0" w:firstColumn="0" w:lastColumn="0" w:noHBand="0" w:noVBand="0"/>
          </w:tblPr>
          <w:tblGrid>
            <w:gridCol w:w="2846"/>
            <w:gridCol w:w="1549"/>
          </w:tblGrid>
          <w:tr w:rsidR="0040117D" w:rsidRPr="00B45384" w:rsidTr="0040117D">
            <w:trPr>
              <w:trHeight w:val="284"/>
              <w:jc w:val="center"/>
            </w:trPr>
            <w:tc>
              <w:tcPr>
                <w:tcW w:w="2846" w:type="dxa"/>
              </w:tcPr>
              <w:p w:rsidR="0040117D" w:rsidRPr="00B45384" w:rsidRDefault="0040117D" w:rsidP="001B20A9">
                <w:pPr>
                  <w:spacing w:before="120" w:after="120"/>
                  <w:jc w:val="right"/>
                  <w:rPr>
                    <w:rFonts w:cs="Arial"/>
                    <w:b/>
                    <w:i/>
                    <w:smallCaps/>
                    <w:color w:val="808080"/>
                    <w:sz w:val="22"/>
                    <w:szCs w:val="22"/>
                  </w:rPr>
                </w:pPr>
                <w:r w:rsidRPr="00B45384">
                  <w:rPr>
                    <w:rFonts w:cs="Arial"/>
                    <w:b/>
                    <w:i/>
                    <w:smallCaps/>
                    <w:color w:val="808080"/>
                    <w:sz w:val="22"/>
                    <w:szCs w:val="22"/>
                  </w:rPr>
                  <w:t>Classificazione Documento</w:t>
                </w:r>
              </w:p>
            </w:tc>
            <w:tc>
              <w:tcPr>
                <w:tcW w:w="1549" w:type="dxa"/>
              </w:tcPr>
              <w:p w:rsidR="0040117D" w:rsidRPr="00B45384" w:rsidRDefault="0040117D" w:rsidP="001B20A9">
                <w:pPr>
                  <w:spacing w:before="120" w:after="120"/>
                  <w:jc w:val="center"/>
                  <w:rPr>
                    <w:rFonts w:cs="Arial"/>
                    <w:b/>
                    <w:smallCaps/>
                    <w:color w:val="17365D"/>
                    <w:sz w:val="22"/>
                    <w:szCs w:val="22"/>
                  </w:rPr>
                </w:pPr>
                <w:r w:rsidRPr="00B45384">
                  <w:rPr>
                    <w:rFonts w:cs="Arial"/>
                    <w:b/>
                    <w:smallCaps/>
                    <w:color w:val="17365D"/>
                    <w:sz w:val="22"/>
                    <w:szCs w:val="22"/>
                  </w:rPr>
                  <w:t xml:space="preserve">PR </w:t>
                </w:r>
                <w:r w:rsidRPr="00B45384">
                  <w:rPr>
                    <w:rFonts w:cs="Arial"/>
                    <w:smallCaps/>
                    <w:color w:val="17365D"/>
                    <w:sz w:val="22"/>
                    <w:szCs w:val="22"/>
                  </w:rPr>
                  <w:t>-</w:t>
                </w:r>
                <w:r w:rsidRPr="00B45384">
                  <w:rPr>
                    <w:rFonts w:cs="Arial"/>
                    <w:b/>
                    <w:smallCaps/>
                    <w:color w:val="17365D"/>
                    <w:sz w:val="22"/>
                    <w:szCs w:val="22"/>
                  </w:rPr>
                  <w:t xml:space="preserve"> </w:t>
                </w:r>
                <w:r w:rsidRPr="00B45384">
                  <w:rPr>
                    <w:rFonts w:cs="Arial"/>
                    <w:smallCaps/>
                    <w:color w:val="17365D"/>
                    <w:sz w:val="22"/>
                    <w:szCs w:val="22"/>
                  </w:rPr>
                  <w:t>PRIVATO</w:t>
                </w:r>
              </w:p>
            </w:tc>
          </w:tr>
        </w:tbl>
        <w:p w:rsidR="0040117D" w:rsidRPr="00B45384" w:rsidRDefault="0040117D" w:rsidP="0040117D">
          <w:pPr>
            <w:spacing w:before="120" w:after="120"/>
            <w:ind w:left="1134" w:right="1134"/>
            <w:jc w:val="center"/>
            <w:rPr>
              <w:rFonts w:cs="Arial"/>
              <w:b/>
              <w:smallCaps/>
              <w:color w:val="17365D"/>
              <w:sz w:val="22"/>
              <w:szCs w:val="22"/>
            </w:rPr>
          </w:pPr>
        </w:p>
        <w:p w:rsidR="0040117D" w:rsidRPr="00B45384" w:rsidRDefault="0040117D" w:rsidP="0040117D">
          <w:pPr>
            <w:pStyle w:val="Paragrafoelenco"/>
            <w:ind w:left="1134" w:right="1133"/>
            <w:contextualSpacing w:val="0"/>
            <w:jc w:val="center"/>
            <w:rPr>
              <w:rFonts w:cs="Arial"/>
              <w:color w:val="17365D"/>
              <w:sz w:val="22"/>
              <w:szCs w:val="22"/>
            </w:rPr>
          </w:pPr>
          <w:r w:rsidRPr="00B45384">
            <w:rPr>
              <w:rFonts w:cs="Arial"/>
              <w:color w:val="17365D"/>
              <w:sz w:val="22"/>
              <w:szCs w:val="22"/>
            </w:rPr>
            <w:t>Il documento contiene dati accessibili a una ristretta cerchia di persone, sia interna che esterna all’azienda, ed è diffuso in maniera controllata, a seguito di espressa autorizzazione ottenuta da parte del responsabile della classificazione.</w:t>
          </w:r>
        </w:p>
        <w:p w:rsidR="0040117D" w:rsidRPr="00B45384" w:rsidRDefault="0040117D" w:rsidP="0040117D">
          <w:pPr>
            <w:pStyle w:val="INVAS0"/>
            <w:spacing w:after="0"/>
            <w:ind w:left="1134" w:right="1133"/>
            <w:jc w:val="center"/>
            <w:rPr>
              <w:b w:val="0"/>
              <w:smallCaps w:val="0"/>
              <w:color w:val="17365D"/>
              <w:sz w:val="22"/>
              <w:szCs w:val="22"/>
            </w:rPr>
          </w:pPr>
          <w:r w:rsidRPr="00B45384">
            <w:rPr>
              <w:rFonts w:eastAsia="Times New Roman"/>
              <w:b w:val="0"/>
              <w:smallCaps w:val="0"/>
              <w:color w:val="17365D"/>
              <w:sz w:val="22"/>
              <w:szCs w:val="22"/>
              <w:shd w:val="clear" w:color="auto" w:fill="FFFFFF"/>
              <w:lang w:eastAsia="it-IT"/>
            </w:rPr>
            <w:t>È indispensabile pertanto adottare ogni precauzione necessaria ad impedire la divulgazione delle informazioni a soggetti non autorizzati e a garantire il trattamento delle stesse conformemente a quanto previsto dalle direttive in materia di sicurezza e privacy.</w:t>
          </w:r>
        </w:p>
        <w:p w:rsidR="0040117D" w:rsidRPr="00B45384" w:rsidRDefault="0040117D" w:rsidP="0040117D">
          <w:pPr>
            <w:spacing w:before="120" w:after="120"/>
            <w:ind w:left="1134" w:right="1134"/>
            <w:jc w:val="center"/>
            <w:rPr>
              <w:rFonts w:cs="Arial"/>
              <w:b/>
              <w:smallCaps/>
              <w:color w:val="17365D"/>
              <w:sz w:val="22"/>
              <w:szCs w:val="22"/>
            </w:rPr>
          </w:pPr>
        </w:p>
        <w:p w:rsidR="00C56470" w:rsidRPr="00B45384" w:rsidRDefault="004336EF" w:rsidP="00B6382D">
          <w:pPr>
            <w:spacing w:line="280" w:lineRule="exact"/>
            <w:ind w:right="-2"/>
            <w:rPr>
              <w:rFonts w:cs="Arial"/>
              <w:color w:val="17365D"/>
              <w:sz w:val="22"/>
              <w:szCs w:val="22"/>
            </w:rPr>
          </w:pPr>
        </w:p>
      </w:sdtContent>
    </w:sdt>
    <w:p w:rsidR="00B92E48" w:rsidRPr="00B45384" w:rsidRDefault="00B92E48" w:rsidP="00B6382D">
      <w:pPr>
        <w:spacing w:line="280" w:lineRule="exact"/>
        <w:ind w:right="-2"/>
        <w:rPr>
          <w:rFonts w:cs="Arial"/>
          <w:color w:val="17365D"/>
          <w:sz w:val="22"/>
          <w:szCs w:val="22"/>
        </w:rPr>
      </w:pPr>
    </w:p>
    <w:p w:rsidR="00B6382D" w:rsidRPr="00B45384" w:rsidRDefault="00B6382D" w:rsidP="00B6382D">
      <w:pPr>
        <w:spacing w:line="280" w:lineRule="exact"/>
        <w:ind w:right="-2"/>
        <w:rPr>
          <w:rFonts w:cs="Arial"/>
          <w:sz w:val="22"/>
          <w:szCs w:val="22"/>
        </w:rPr>
      </w:pPr>
      <w:r w:rsidRPr="00B45384">
        <w:rPr>
          <w:rFonts w:cs="Arial"/>
          <w:sz w:val="22"/>
          <w:szCs w:val="22"/>
        </w:rPr>
        <w:br w:type="page"/>
      </w:r>
    </w:p>
    <w:bookmarkEnd w:id="0"/>
    <w:p w:rsidR="00A44F2C" w:rsidRPr="00B45384" w:rsidRDefault="00A44F2C" w:rsidP="002F0941">
      <w:pPr>
        <w:spacing w:before="40" w:after="40"/>
        <w:ind w:left="142"/>
        <w:rPr>
          <w:rFonts w:cs="Arial"/>
          <w:i/>
          <w:color w:val="808080"/>
          <w:sz w:val="22"/>
          <w:szCs w:val="22"/>
        </w:rPr>
      </w:pPr>
      <w:r w:rsidRPr="00B45384">
        <w:rPr>
          <w:rFonts w:cs="Arial"/>
          <w:i/>
          <w:color w:val="808080"/>
          <w:sz w:val="22"/>
          <w:szCs w:val="22"/>
        </w:rPr>
        <w:lastRenderedPageBreak/>
        <w:t xml:space="preserve">Le sezioni contraddistinte dal simbolo </w:t>
      </w:r>
      <w:r w:rsidRPr="00B45384">
        <w:rPr>
          <w:rFonts w:cs="Arial"/>
          <w:i/>
          <w:color w:val="317CC1"/>
          <w:sz w:val="22"/>
          <w:szCs w:val="22"/>
        </w:rPr>
        <w:t>(*)</w:t>
      </w:r>
      <w:r w:rsidRPr="00B45384">
        <w:rPr>
          <w:rFonts w:cs="Arial"/>
          <w:i/>
          <w:color w:val="808080"/>
          <w:sz w:val="22"/>
          <w:szCs w:val="22"/>
        </w:rPr>
        <w:t xml:space="preserve"> sono obbligatorie:</w:t>
      </w:r>
    </w:p>
    <w:tbl>
      <w:tblPr>
        <w:tblW w:w="9513" w:type="dxa"/>
        <w:tblInd w:w="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8"/>
        <w:gridCol w:w="7245"/>
      </w:tblGrid>
      <w:tr w:rsidR="00A44F2C" w:rsidRPr="00B45384" w:rsidTr="002F0941">
        <w:trPr>
          <w:trHeight w:val="637"/>
        </w:trPr>
        <w:tc>
          <w:tcPr>
            <w:tcW w:w="2268" w:type="dxa"/>
            <w:tcBorders>
              <w:top w:val="dotted" w:sz="4" w:space="0" w:color="auto"/>
            </w:tcBorders>
            <w:shd w:val="clear" w:color="auto" w:fill="F2F2F2"/>
          </w:tcPr>
          <w:p w:rsidR="00A44F2C" w:rsidRPr="00B45384" w:rsidRDefault="00A44F2C" w:rsidP="00A44F2C">
            <w:pPr>
              <w:rPr>
                <w:rFonts w:cs="Arial"/>
                <w:b/>
                <w:i/>
                <w:smallCaps/>
                <w:color w:val="808080"/>
                <w:sz w:val="22"/>
                <w:szCs w:val="22"/>
              </w:rPr>
            </w:pPr>
            <w:r w:rsidRPr="00B45384">
              <w:rPr>
                <w:rFonts w:cs="Arial"/>
                <w:b/>
                <w:i/>
                <w:smallCaps/>
                <w:color w:val="808080"/>
                <w:sz w:val="22"/>
                <w:szCs w:val="22"/>
              </w:rPr>
              <w:t>Ente Committente</w:t>
            </w:r>
            <w:r w:rsidR="000B0943" w:rsidRPr="00B45384">
              <w:rPr>
                <w:rFonts w:cs="Arial"/>
                <w:b/>
                <w:i/>
                <w:smallCaps/>
                <w:color w:val="808080"/>
                <w:sz w:val="22"/>
                <w:szCs w:val="22"/>
              </w:rPr>
              <w:t xml:space="preserve"> </w:t>
            </w:r>
            <w:r w:rsidR="000B0943" w:rsidRPr="00B45384">
              <w:rPr>
                <w:rFonts w:cs="Arial"/>
                <w:b/>
                <w:i/>
                <w:smallCaps/>
                <w:color w:val="317CC1"/>
                <w:sz w:val="22"/>
                <w:szCs w:val="22"/>
              </w:rPr>
              <w:t>(*)</w:t>
            </w:r>
          </w:p>
        </w:tc>
        <w:tc>
          <w:tcPr>
            <w:tcW w:w="7245" w:type="dxa"/>
            <w:tcBorders>
              <w:top w:val="dotted" w:sz="4" w:space="0" w:color="auto"/>
            </w:tcBorders>
            <w:shd w:val="clear" w:color="auto" w:fill="auto"/>
          </w:tcPr>
          <w:p w:rsidR="00A44F2C" w:rsidRPr="00B45384" w:rsidRDefault="006158AE" w:rsidP="00FA2094">
            <w:pPr>
              <w:rPr>
                <w:rFonts w:cs="Arial"/>
                <w:smallCaps/>
                <w:sz w:val="22"/>
                <w:szCs w:val="22"/>
              </w:rPr>
            </w:pPr>
            <w:r w:rsidRPr="00B45384">
              <w:rPr>
                <w:rFonts w:cs="Arial"/>
                <w:smallCaps/>
                <w:sz w:val="22"/>
                <w:szCs w:val="22"/>
              </w:rPr>
              <w:t xml:space="preserve">COMUNE DI </w:t>
            </w:r>
            <w:r w:rsidR="002B5D4A" w:rsidRPr="00B45384">
              <w:rPr>
                <w:rFonts w:cs="Arial"/>
                <w:smallCaps/>
                <w:sz w:val="22"/>
                <w:szCs w:val="22"/>
              </w:rPr>
              <w:t>VALTOURNENCHE</w:t>
            </w:r>
          </w:p>
        </w:tc>
      </w:tr>
      <w:tr w:rsidR="00A44F2C" w:rsidRPr="00B45384" w:rsidTr="002F0941">
        <w:trPr>
          <w:trHeight w:val="420"/>
        </w:trPr>
        <w:tc>
          <w:tcPr>
            <w:tcW w:w="2268" w:type="dxa"/>
            <w:shd w:val="clear" w:color="auto" w:fill="F2F2F2"/>
          </w:tcPr>
          <w:p w:rsidR="00A44F2C" w:rsidRPr="00B45384" w:rsidRDefault="00A44F2C" w:rsidP="00A44F2C">
            <w:pPr>
              <w:rPr>
                <w:rFonts w:cs="Arial"/>
                <w:b/>
                <w:i/>
                <w:smallCaps/>
                <w:color w:val="808080"/>
                <w:sz w:val="22"/>
                <w:szCs w:val="22"/>
              </w:rPr>
            </w:pPr>
            <w:r w:rsidRPr="00B45384">
              <w:rPr>
                <w:rFonts w:cs="Arial"/>
                <w:b/>
                <w:i/>
                <w:smallCaps/>
                <w:color w:val="808080"/>
                <w:sz w:val="22"/>
                <w:szCs w:val="22"/>
              </w:rPr>
              <w:t>Oggetto della Gara</w:t>
            </w:r>
            <w:r w:rsidR="000B0943" w:rsidRPr="00B45384">
              <w:rPr>
                <w:rFonts w:cs="Arial"/>
                <w:b/>
                <w:i/>
                <w:smallCaps/>
                <w:color w:val="317CC1"/>
                <w:sz w:val="22"/>
                <w:szCs w:val="22"/>
              </w:rPr>
              <w:t xml:space="preserve"> (*)</w:t>
            </w:r>
          </w:p>
        </w:tc>
        <w:tc>
          <w:tcPr>
            <w:tcW w:w="7245" w:type="dxa"/>
            <w:shd w:val="clear" w:color="auto" w:fill="auto"/>
          </w:tcPr>
          <w:p w:rsidR="00A44F2C" w:rsidRPr="00B45384" w:rsidRDefault="002B5D4A" w:rsidP="00FA2094">
            <w:pPr>
              <w:rPr>
                <w:rFonts w:cs="Arial"/>
                <w:smallCaps/>
                <w:sz w:val="22"/>
                <w:szCs w:val="22"/>
              </w:rPr>
            </w:pPr>
            <w:r w:rsidRPr="00B45384">
              <w:rPr>
                <w:rFonts w:cs="Arial"/>
                <w:sz w:val="22"/>
                <w:szCs w:val="22"/>
              </w:rPr>
              <w:t>SERVIZIO DI GESTIONE E MANUTENZIONE DEGLI IMPIANTI DI PUBBLICA ILLUMINAZIONE 2022/2023 – 2023/2024 – 2024/2025 RINNOVABILE PER GLI ANNI 2025/2026 – 2026/2027</w:t>
            </w:r>
          </w:p>
        </w:tc>
      </w:tr>
      <w:tr w:rsidR="00A44F2C" w:rsidRPr="00B45384" w:rsidTr="002F0941">
        <w:trPr>
          <w:trHeight w:val="555"/>
        </w:trPr>
        <w:tc>
          <w:tcPr>
            <w:tcW w:w="2268" w:type="dxa"/>
            <w:shd w:val="clear" w:color="auto" w:fill="F2F2F2"/>
          </w:tcPr>
          <w:p w:rsidR="00A44F2C" w:rsidRPr="00B45384" w:rsidRDefault="00A44F2C" w:rsidP="00A44F2C">
            <w:pPr>
              <w:rPr>
                <w:rFonts w:cs="Arial"/>
                <w:b/>
                <w:i/>
                <w:smallCaps/>
                <w:color w:val="808080"/>
                <w:sz w:val="22"/>
                <w:szCs w:val="22"/>
              </w:rPr>
            </w:pPr>
            <w:r w:rsidRPr="00B45384">
              <w:rPr>
                <w:rFonts w:cs="Arial"/>
                <w:b/>
                <w:i/>
                <w:smallCaps/>
                <w:color w:val="808080"/>
                <w:sz w:val="22"/>
                <w:szCs w:val="22"/>
              </w:rPr>
              <w:t>Determina Conferimento Incarico e/o Determina a Contrarre</w:t>
            </w:r>
            <w:r w:rsidR="000B0943" w:rsidRPr="00B45384">
              <w:rPr>
                <w:rFonts w:cs="Arial"/>
                <w:b/>
                <w:i/>
                <w:smallCaps/>
                <w:color w:val="808080"/>
                <w:sz w:val="22"/>
                <w:szCs w:val="22"/>
              </w:rPr>
              <w:t xml:space="preserve"> </w:t>
            </w:r>
            <w:r w:rsidR="000B0943" w:rsidRPr="00B45384">
              <w:rPr>
                <w:rFonts w:cs="Arial"/>
                <w:b/>
                <w:i/>
                <w:smallCaps/>
                <w:color w:val="317CC1"/>
                <w:sz w:val="22"/>
                <w:szCs w:val="22"/>
              </w:rPr>
              <w:t>(*)</w:t>
            </w:r>
          </w:p>
        </w:tc>
        <w:tc>
          <w:tcPr>
            <w:tcW w:w="7245" w:type="dxa"/>
            <w:shd w:val="clear" w:color="auto" w:fill="auto"/>
          </w:tcPr>
          <w:p w:rsidR="00A44F2C" w:rsidRPr="00B45384" w:rsidRDefault="00AE1ECD" w:rsidP="00FA2094">
            <w:pPr>
              <w:rPr>
                <w:rFonts w:cs="Arial"/>
                <w:i/>
                <w:sz w:val="22"/>
                <w:szCs w:val="22"/>
                <w:highlight w:val="yellow"/>
              </w:rPr>
            </w:pPr>
            <w:r w:rsidRPr="00B45384">
              <w:rPr>
                <w:rFonts w:cs="Arial"/>
                <w:i/>
                <w:sz w:val="22"/>
                <w:szCs w:val="22"/>
                <w:highlight w:val="yellow"/>
              </w:rPr>
              <w:t xml:space="preserve">Determina a contrarre n. </w:t>
            </w:r>
            <w:r w:rsidR="004336EF">
              <w:rPr>
                <w:rFonts w:cs="Arial"/>
                <w:i/>
                <w:sz w:val="22"/>
                <w:szCs w:val="22"/>
                <w:highlight w:val="yellow"/>
              </w:rPr>
              <w:t>____</w:t>
            </w:r>
            <w:r w:rsidRPr="00B45384">
              <w:rPr>
                <w:rFonts w:cs="Arial"/>
                <w:i/>
                <w:sz w:val="22"/>
                <w:szCs w:val="22"/>
                <w:highlight w:val="yellow"/>
              </w:rPr>
              <w:t xml:space="preserve"> del </w:t>
            </w:r>
            <w:r w:rsidR="004336EF">
              <w:rPr>
                <w:rFonts w:cs="Arial"/>
                <w:i/>
                <w:sz w:val="22"/>
                <w:szCs w:val="22"/>
                <w:highlight w:val="yellow"/>
              </w:rPr>
              <w:t xml:space="preserve"> </w:t>
            </w:r>
            <w:bookmarkStart w:id="1" w:name="_GoBack"/>
            <w:bookmarkEnd w:id="1"/>
          </w:p>
          <w:p w:rsidR="00886113" w:rsidRPr="00B45384" w:rsidRDefault="00886113" w:rsidP="00FA2094">
            <w:pPr>
              <w:rPr>
                <w:rFonts w:cs="Arial"/>
                <w:sz w:val="22"/>
                <w:szCs w:val="22"/>
                <w:highlight w:val="yellow"/>
              </w:rPr>
            </w:pPr>
          </w:p>
        </w:tc>
      </w:tr>
      <w:tr w:rsidR="00A44F2C" w:rsidRPr="00B45384" w:rsidTr="002F0941">
        <w:trPr>
          <w:trHeight w:val="555"/>
        </w:trPr>
        <w:tc>
          <w:tcPr>
            <w:tcW w:w="2268" w:type="dxa"/>
            <w:shd w:val="clear" w:color="auto" w:fill="F2F2F2"/>
          </w:tcPr>
          <w:p w:rsidR="00A44F2C" w:rsidRPr="00B45384" w:rsidRDefault="00A44F2C" w:rsidP="00A44F2C">
            <w:pPr>
              <w:rPr>
                <w:rFonts w:cs="Arial"/>
                <w:b/>
                <w:i/>
                <w:smallCaps/>
                <w:color w:val="808080"/>
                <w:sz w:val="22"/>
                <w:szCs w:val="22"/>
              </w:rPr>
            </w:pPr>
            <w:r w:rsidRPr="00B45384">
              <w:rPr>
                <w:rFonts w:cs="Arial"/>
                <w:b/>
                <w:i/>
                <w:smallCaps/>
                <w:color w:val="808080"/>
                <w:sz w:val="22"/>
                <w:szCs w:val="22"/>
              </w:rPr>
              <w:t>Impegno di Spesa</w:t>
            </w:r>
            <w:r w:rsidR="000B0943" w:rsidRPr="00B45384">
              <w:rPr>
                <w:rFonts w:cs="Arial"/>
                <w:b/>
                <w:i/>
                <w:smallCaps/>
                <w:color w:val="808080"/>
                <w:sz w:val="22"/>
                <w:szCs w:val="22"/>
              </w:rPr>
              <w:t xml:space="preserve"> </w:t>
            </w:r>
            <w:r w:rsidR="000B0943" w:rsidRPr="00B45384">
              <w:rPr>
                <w:rFonts w:cs="Arial"/>
                <w:b/>
                <w:i/>
                <w:smallCaps/>
                <w:color w:val="317CC1"/>
                <w:sz w:val="22"/>
                <w:szCs w:val="22"/>
              </w:rPr>
              <w:t>(*)</w:t>
            </w:r>
          </w:p>
        </w:tc>
        <w:tc>
          <w:tcPr>
            <w:tcW w:w="7245" w:type="dxa"/>
            <w:shd w:val="clear" w:color="auto" w:fill="auto"/>
          </w:tcPr>
          <w:p w:rsidR="00A44F2C" w:rsidRPr="00B45384" w:rsidRDefault="00AE1ECD" w:rsidP="00FA2094">
            <w:pPr>
              <w:rPr>
                <w:rFonts w:cs="Arial"/>
                <w:i/>
                <w:sz w:val="22"/>
                <w:szCs w:val="22"/>
                <w:highlight w:val="yellow"/>
              </w:rPr>
            </w:pPr>
            <w:r w:rsidRPr="00B45384">
              <w:rPr>
                <w:rFonts w:cs="Arial"/>
                <w:i/>
                <w:sz w:val="22"/>
                <w:szCs w:val="22"/>
                <w:highlight w:val="yellow"/>
              </w:rPr>
              <w:t xml:space="preserve">Determina n. </w:t>
            </w:r>
            <w:r w:rsidR="004336EF">
              <w:rPr>
                <w:rFonts w:cs="Arial"/>
                <w:i/>
                <w:sz w:val="22"/>
                <w:szCs w:val="22"/>
                <w:highlight w:val="yellow"/>
              </w:rPr>
              <w:t>____ 2022</w:t>
            </w:r>
            <w:r w:rsidRPr="00B45384">
              <w:rPr>
                <w:rFonts w:cs="Arial"/>
                <w:i/>
                <w:sz w:val="22"/>
                <w:szCs w:val="22"/>
                <w:highlight w:val="yellow"/>
              </w:rPr>
              <w:t xml:space="preserve"> – Impegno di spesa per AVCP</w:t>
            </w:r>
          </w:p>
          <w:p w:rsidR="00886113" w:rsidRPr="00B45384" w:rsidRDefault="00886113" w:rsidP="00FA2094">
            <w:pPr>
              <w:rPr>
                <w:rFonts w:cs="Arial"/>
                <w:sz w:val="22"/>
                <w:szCs w:val="22"/>
                <w:highlight w:val="yellow"/>
              </w:rPr>
            </w:pPr>
          </w:p>
        </w:tc>
      </w:tr>
      <w:tr w:rsidR="001E34AC" w:rsidRPr="00B45384" w:rsidTr="002F0941">
        <w:trPr>
          <w:trHeight w:val="555"/>
        </w:trPr>
        <w:tc>
          <w:tcPr>
            <w:tcW w:w="2268" w:type="dxa"/>
            <w:shd w:val="clear" w:color="auto" w:fill="F2F2F2"/>
          </w:tcPr>
          <w:p w:rsidR="001E34AC" w:rsidRPr="00B45384" w:rsidRDefault="001E34AC" w:rsidP="00A44F2C">
            <w:pPr>
              <w:rPr>
                <w:rFonts w:cs="Arial"/>
                <w:b/>
                <w:i/>
                <w:smallCaps/>
                <w:color w:val="808080"/>
                <w:sz w:val="22"/>
                <w:szCs w:val="22"/>
              </w:rPr>
            </w:pPr>
            <w:r w:rsidRPr="00B45384">
              <w:rPr>
                <w:rFonts w:cs="Arial"/>
                <w:b/>
                <w:i/>
                <w:smallCaps/>
                <w:color w:val="808080"/>
                <w:sz w:val="22"/>
                <w:szCs w:val="22"/>
              </w:rPr>
              <w:t>Forma contrattuale</w:t>
            </w:r>
            <w:r w:rsidR="0018000E" w:rsidRPr="00B45384">
              <w:rPr>
                <w:rFonts w:cs="Arial"/>
                <w:b/>
                <w:i/>
                <w:smallCaps/>
                <w:color w:val="808080"/>
                <w:sz w:val="22"/>
                <w:szCs w:val="22"/>
              </w:rPr>
              <w:t xml:space="preserve"> e stima degli Oneri e delle Spese a carico dell’Aggiudicatario</w:t>
            </w:r>
          </w:p>
        </w:tc>
        <w:tc>
          <w:tcPr>
            <w:tcW w:w="7245" w:type="dxa"/>
            <w:shd w:val="clear" w:color="auto" w:fill="auto"/>
          </w:tcPr>
          <w:p w:rsidR="001E34AC" w:rsidRPr="00B45384" w:rsidRDefault="001E34AC" w:rsidP="00FA2094">
            <w:pPr>
              <w:rPr>
                <w:rFonts w:cs="Arial"/>
                <w:sz w:val="22"/>
                <w:szCs w:val="22"/>
                <w:highlight w:val="yellow"/>
              </w:rPr>
            </w:pPr>
          </w:p>
        </w:tc>
      </w:tr>
      <w:tr w:rsidR="00A44F2C" w:rsidRPr="00B45384" w:rsidTr="002F0941">
        <w:trPr>
          <w:trHeight w:val="555"/>
        </w:trPr>
        <w:tc>
          <w:tcPr>
            <w:tcW w:w="2268" w:type="dxa"/>
            <w:shd w:val="clear" w:color="auto" w:fill="F2F2F2"/>
          </w:tcPr>
          <w:p w:rsidR="00A44F2C" w:rsidRPr="00B45384" w:rsidRDefault="002F0941" w:rsidP="00A44F2C">
            <w:pPr>
              <w:rPr>
                <w:rFonts w:cs="Arial"/>
                <w:b/>
                <w:i/>
                <w:smallCaps/>
                <w:color w:val="808080"/>
                <w:sz w:val="22"/>
                <w:szCs w:val="22"/>
              </w:rPr>
            </w:pPr>
            <w:r w:rsidRPr="00B45384">
              <w:rPr>
                <w:rFonts w:cs="Arial"/>
                <w:b/>
                <w:i/>
                <w:smallCaps/>
                <w:color w:val="808080"/>
                <w:sz w:val="22"/>
                <w:szCs w:val="22"/>
              </w:rPr>
              <w:t>Numero Intervento Cui</w:t>
            </w:r>
          </w:p>
        </w:tc>
        <w:tc>
          <w:tcPr>
            <w:tcW w:w="7245" w:type="dxa"/>
            <w:shd w:val="clear" w:color="auto" w:fill="auto"/>
          </w:tcPr>
          <w:p w:rsidR="00886113" w:rsidRPr="00B45384" w:rsidRDefault="00886113" w:rsidP="00D85D6A">
            <w:pPr>
              <w:rPr>
                <w:rFonts w:cs="Arial"/>
                <w:sz w:val="22"/>
                <w:szCs w:val="22"/>
                <w:highlight w:val="yellow"/>
              </w:rPr>
            </w:pPr>
          </w:p>
        </w:tc>
      </w:tr>
      <w:tr w:rsidR="00A44F2C" w:rsidRPr="00B45384" w:rsidTr="002F0941">
        <w:trPr>
          <w:trHeight w:val="421"/>
        </w:trPr>
        <w:tc>
          <w:tcPr>
            <w:tcW w:w="2268" w:type="dxa"/>
            <w:shd w:val="clear" w:color="auto" w:fill="F2F2F2"/>
          </w:tcPr>
          <w:p w:rsidR="00A44F2C" w:rsidRPr="00B45384" w:rsidRDefault="002F0941" w:rsidP="00A44F2C">
            <w:pPr>
              <w:rPr>
                <w:rFonts w:cs="Arial"/>
                <w:b/>
                <w:i/>
                <w:smallCaps/>
                <w:color w:val="808080"/>
                <w:sz w:val="22"/>
                <w:szCs w:val="22"/>
              </w:rPr>
            </w:pPr>
            <w:r w:rsidRPr="00B45384">
              <w:rPr>
                <w:rFonts w:cs="Arial"/>
                <w:b/>
                <w:i/>
                <w:smallCaps/>
                <w:color w:val="808080"/>
                <w:sz w:val="22"/>
                <w:szCs w:val="22"/>
              </w:rPr>
              <w:t>Nr. Lotti e Descrizione</w:t>
            </w:r>
          </w:p>
        </w:tc>
        <w:tc>
          <w:tcPr>
            <w:tcW w:w="7245" w:type="dxa"/>
            <w:shd w:val="clear" w:color="auto" w:fill="auto"/>
          </w:tcPr>
          <w:p w:rsidR="00A44F2C" w:rsidRPr="00B45384" w:rsidRDefault="00BB1A22" w:rsidP="00FA2094">
            <w:pPr>
              <w:rPr>
                <w:rFonts w:cs="Arial"/>
                <w:sz w:val="22"/>
                <w:szCs w:val="22"/>
                <w:highlight w:val="yellow"/>
              </w:rPr>
            </w:pPr>
            <w:r w:rsidRPr="00B45384">
              <w:rPr>
                <w:rFonts w:cs="Arial"/>
                <w:sz w:val="22"/>
                <w:szCs w:val="22"/>
              </w:rPr>
              <w:t>1</w:t>
            </w:r>
          </w:p>
        </w:tc>
      </w:tr>
      <w:tr w:rsidR="00A44F2C" w:rsidRPr="00B45384" w:rsidTr="002F0941">
        <w:trPr>
          <w:trHeight w:val="421"/>
        </w:trPr>
        <w:tc>
          <w:tcPr>
            <w:tcW w:w="2268" w:type="dxa"/>
            <w:shd w:val="clear" w:color="auto" w:fill="F2F2F2"/>
          </w:tcPr>
          <w:p w:rsidR="00A44F2C" w:rsidRPr="00B45384" w:rsidRDefault="002F0941" w:rsidP="00A44F2C">
            <w:pPr>
              <w:rPr>
                <w:rFonts w:cs="Arial"/>
                <w:b/>
                <w:i/>
                <w:smallCaps/>
                <w:color w:val="808080"/>
                <w:sz w:val="22"/>
                <w:szCs w:val="22"/>
              </w:rPr>
            </w:pPr>
            <w:r w:rsidRPr="00B45384">
              <w:rPr>
                <w:rFonts w:cs="Arial"/>
                <w:b/>
                <w:i/>
                <w:smallCaps/>
                <w:color w:val="808080"/>
                <w:sz w:val="22"/>
                <w:szCs w:val="22"/>
              </w:rPr>
              <w:t>Cup</w:t>
            </w:r>
          </w:p>
        </w:tc>
        <w:tc>
          <w:tcPr>
            <w:tcW w:w="7245" w:type="dxa"/>
            <w:shd w:val="clear" w:color="auto" w:fill="auto"/>
          </w:tcPr>
          <w:p w:rsidR="00886113" w:rsidRPr="00B45384" w:rsidRDefault="00FD7A55" w:rsidP="00FA2094">
            <w:pPr>
              <w:rPr>
                <w:rFonts w:cs="Arial"/>
                <w:sz w:val="22"/>
                <w:szCs w:val="22"/>
                <w:highlight w:val="yellow"/>
              </w:rPr>
            </w:pPr>
            <w:r w:rsidRPr="00B45384">
              <w:rPr>
                <w:rFonts w:cs="Arial"/>
                <w:i/>
                <w:sz w:val="22"/>
                <w:szCs w:val="22"/>
              </w:rPr>
              <w:t>G29J22000440004</w:t>
            </w:r>
          </w:p>
        </w:tc>
      </w:tr>
      <w:tr w:rsidR="00A44F2C" w:rsidRPr="00B45384" w:rsidTr="002F0941">
        <w:trPr>
          <w:trHeight w:val="555"/>
        </w:trPr>
        <w:tc>
          <w:tcPr>
            <w:tcW w:w="2268" w:type="dxa"/>
            <w:shd w:val="clear" w:color="auto" w:fill="F2F2F2"/>
          </w:tcPr>
          <w:p w:rsidR="00A44F2C" w:rsidRPr="00B45384" w:rsidRDefault="00A44F2C" w:rsidP="00A44F2C">
            <w:pPr>
              <w:rPr>
                <w:rFonts w:cs="Arial"/>
                <w:i/>
                <w:color w:val="808080"/>
                <w:sz w:val="22"/>
                <w:szCs w:val="22"/>
              </w:rPr>
            </w:pPr>
            <w:proofErr w:type="spellStart"/>
            <w:r w:rsidRPr="00B45384">
              <w:rPr>
                <w:rFonts w:cs="Arial"/>
                <w:b/>
                <w:i/>
                <w:smallCaps/>
                <w:color w:val="808080"/>
                <w:sz w:val="22"/>
                <w:szCs w:val="22"/>
              </w:rPr>
              <w:t>Cig</w:t>
            </w:r>
            <w:proofErr w:type="spellEnd"/>
            <w:r w:rsidRPr="00B45384">
              <w:rPr>
                <w:rFonts w:cs="Arial"/>
                <w:b/>
                <w:i/>
                <w:smallCaps/>
                <w:color w:val="4F81BD" w:themeColor="accent1"/>
                <w:sz w:val="22"/>
                <w:szCs w:val="22"/>
              </w:rPr>
              <w:t xml:space="preserve"> </w:t>
            </w:r>
            <w:r w:rsidRPr="00B45384">
              <w:rPr>
                <w:rFonts w:cs="Arial"/>
                <w:b/>
                <w:i/>
                <w:smallCaps/>
                <w:color w:val="317CC1"/>
                <w:sz w:val="22"/>
                <w:szCs w:val="22"/>
              </w:rPr>
              <w:t>(*)</w:t>
            </w:r>
          </w:p>
        </w:tc>
        <w:tc>
          <w:tcPr>
            <w:tcW w:w="7245" w:type="dxa"/>
            <w:shd w:val="clear" w:color="auto" w:fill="auto"/>
          </w:tcPr>
          <w:p w:rsidR="00886113" w:rsidRPr="00B45384" w:rsidRDefault="00704AF4" w:rsidP="002B5D4A">
            <w:pPr>
              <w:rPr>
                <w:rFonts w:cs="Arial"/>
                <w:sz w:val="22"/>
                <w:szCs w:val="22"/>
                <w:highlight w:val="yellow"/>
              </w:rPr>
            </w:pPr>
            <w:r w:rsidRPr="00704AF4">
              <w:rPr>
                <w:rFonts w:cs="Arial"/>
                <w:i/>
                <w:sz w:val="22"/>
                <w:szCs w:val="22"/>
              </w:rPr>
              <w:t>9073059D22</w:t>
            </w:r>
          </w:p>
        </w:tc>
      </w:tr>
      <w:tr w:rsidR="00A44F2C" w:rsidRPr="00B45384" w:rsidTr="002F0941">
        <w:trPr>
          <w:trHeight w:val="505"/>
        </w:trPr>
        <w:tc>
          <w:tcPr>
            <w:tcW w:w="2268" w:type="dxa"/>
            <w:shd w:val="clear" w:color="auto" w:fill="F2F2F2"/>
          </w:tcPr>
          <w:p w:rsidR="00A44F2C" w:rsidRPr="00B45384" w:rsidRDefault="00A44F2C" w:rsidP="00A44F2C">
            <w:pPr>
              <w:rPr>
                <w:rFonts w:cs="Arial"/>
                <w:i/>
                <w:color w:val="808080"/>
                <w:sz w:val="22"/>
                <w:szCs w:val="22"/>
              </w:rPr>
            </w:pPr>
            <w:r w:rsidRPr="00B45384">
              <w:rPr>
                <w:rFonts w:cs="Arial"/>
                <w:b/>
                <w:i/>
                <w:smallCaps/>
                <w:color w:val="808080"/>
                <w:sz w:val="22"/>
                <w:szCs w:val="22"/>
              </w:rPr>
              <w:t>CPV</w:t>
            </w:r>
            <w:r w:rsidR="000B0943" w:rsidRPr="00B45384">
              <w:rPr>
                <w:rFonts w:cs="Arial"/>
                <w:b/>
                <w:i/>
                <w:smallCaps/>
                <w:color w:val="808080"/>
                <w:sz w:val="22"/>
                <w:szCs w:val="22"/>
              </w:rPr>
              <w:t xml:space="preserve"> </w:t>
            </w:r>
            <w:r w:rsidR="001E34AC" w:rsidRPr="00B45384">
              <w:rPr>
                <w:rFonts w:cs="Arial"/>
                <w:b/>
                <w:i/>
                <w:smallCaps/>
                <w:color w:val="317CC1"/>
                <w:sz w:val="22"/>
                <w:szCs w:val="22"/>
              </w:rPr>
              <w:t>(*)</w:t>
            </w:r>
          </w:p>
        </w:tc>
        <w:tc>
          <w:tcPr>
            <w:tcW w:w="7245" w:type="dxa"/>
            <w:shd w:val="clear" w:color="auto" w:fill="auto"/>
          </w:tcPr>
          <w:p w:rsidR="00886113" w:rsidRPr="00B45384" w:rsidRDefault="002B5D4A" w:rsidP="00FA2094">
            <w:pPr>
              <w:rPr>
                <w:rFonts w:cs="Arial"/>
                <w:sz w:val="22"/>
                <w:szCs w:val="22"/>
                <w:highlight w:val="yellow"/>
              </w:rPr>
            </w:pPr>
            <w:r w:rsidRPr="00B45384">
              <w:rPr>
                <w:rFonts w:cs="Arial"/>
                <w:b/>
                <w:sz w:val="22"/>
                <w:szCs w:val="22"/>
              </w:rPr>
              <w:t xml:space="preserve">CPV 50232100-1 </w:t>
            </w:r>
            <w:r w:rsidRPr="00B45384">
              <w:rPr>
                <w:rFonts w:cs="Arial"/>
                <w:sz w:val="22"/>
                <w:szCs w:val="22"/>
              </w:rPr>
              <w:t>manutenzione di impianti di illuminazione pubblica stradale</w:t>
            </w:r>
          </w:p>
        </w:tc>
      </w:tr>
      <w:tr w:rsidR="00A44F2C" w:rsidRPr="00B45384" w:rsidTr="002F0941">
        <w:trPr>
          <w:trHeight w:val="505"/>
        </w:trPr>
        <w:tc>
          <w:tcPr>
            <w:tcW w:w="2268" w:type="dxa"/>
            <w:shd w:val="clear" w:color="auto" w:fill="F2F2F2"/>
          </w:tcPr>
          <w:p w:rsidR="00A44F2C" w:rsidRPr="00B45384" w:rsidRDefault="00A44F2C" w:rsidP="00A44F2C">
            <w:pPr>
              <w:rPr>
                <w:rFonts w:cs="Arial"/>
                <w:b/>
                <w:i/>
                <w:smallCaps/>
                <w:color w:val="808080"/>
                <w:sz w:val="22"/>
                <w:szCs w:val="22"/>
              </w:rPr>
            </w:pPr>
            <w:r w:rsidRPr="00B45384">
              <w:rPr>
                <w:rFonts w:cs="Arial"/>
                <w:b/>
                <w:i/>
                <w:smallCaps/>
                <w:color w:val="808080"/>
                <w:sz w:val="22"/>
                <w:szCs w:val="22"/>
              </w:rPr>
              <w:t>Identificativo Gara ANAC</w:t>
            </w:r>
          </w:p>
        </w:tc>
        <w:tc>
          <w:tcPr>
            <w:tcW w:w="7245" w:type="dxa"/>
            <w:shd w:val="clear" w:color="auto" w:fill="auto"/>
          </w:tcPr>
          <w:p w:rsidR="00BD3B6E" w:rsidRPr="00B45384" w:rsidRDefault="006A2920" w:rsidP="00FA2094">
            <w:pPr>
              <w:rPr>
                <w:rFonts w:cs="Arial"/>
                <w:sz w:val="22"/>
                <w:szCs w:val="22"/>
                <w:highlight w:val="yellow"/>
              </w:rPr>
            </w:pPr>
            <w:r w:rsidRPr="00B45384">
              <w:rPr>
                <w:rFonts w:cs="Arial"/>
                <w:sz w:val="22"/>
                <w:szCs w:val="22"/>
              </w:rPr>
              <w:t>8428089</w:t>
            </w:r>
          </w:p>
        </w:tc>
      </w:tr>
      <w:tr w:rsidR="00BD3B6E" w:rsidRPr="00B45384" w:rsidTr="003E0CE9">
        <w:trPr>
          <w:trHeight w:hRule="exact" w:val="170"/>
        </w:trPr>
        <w:tc>
          <w:tcPr>
            <w:tcW w:w="9513" w:type="dxa"/>
            <w:gridSpan w:val="2"/>
            <w:shd w:val="clear" w:color="auto" w:fill="F2F2F2" w:themeFill="background1" w:themeFillShade="F2"/>
          </w:tcPr>
          <w:p w:rsidR="00A44F2C" w:rsidRPr="00B45384" w:rsidRDefault="00A44F2C" w:rsidP="00FA2094">
            <w:pPr>
              <w:rPr>
                <w:rFonts w:cs="Arial"/>
                <w:color w:val="808080"/>
                <w:sz w:val="22"/>
                <w:szCs w:val="22"/>
                <w14:textFill>
                  <w14:gradFill>
                    <w14:gsLst>
                      <w14:gs w14:pos="0">
                        <w14:srgbClr w14:val="808080">
                          <w14:tint w14:val="66000"/>
                          <w14:satMod w14:val="160000"/>
                        </w14:srgbClr>
                      </w14:gs>
                      <w14:gs w14:pos="50000">
                        <w14:srgbClr w14:val="808080">
                          <w14:tint w14:val="44500"/>
                          <w14:satMod w14:val="160000"/>
                        </w14:srgbClr>
                      </w14:gs>
                      <w14:gs w14:pos="100000">
                        <w14:srgbClr w14:val="808080">
                          <w14:tint w14:val="23500"/>
                          <w14:satMod w14:val="160000"/>
                        </w14:srgbClr>
                      </w14:gs>
                    </w14:gsLst>
                    <w14:lin w14:ang="0" w14:scaled="0"/>
                  </w14:gradFill>
                </w14:textFill>
              </w:rPr>
            </w:pPr>
          </w:p>
        </w:tc>
      </w:tr>
      <w:tr w:rsidR="00A44F2C" w:rsidRPr="00B45384" w:rsidTr="002F0941">
        <w:tc>
          <w:tcPr>
            <w:tcW w:w="2268" w:type="dxa"/>
            <w:shd w:val="clear" w:color="auto" w:fill="F2F2F2"/>
          </w:tcPr>
          <w:p w:rsidR="00A44F2C" w:rsidRPr="00B45384" w:rsidRDefault="00A44F2C" w:rsidP="000B0943">
            <w:pPr>
              <w:rPr>
                <w:rFonts w:cs="Arial"/>
                <w:b/>
                <w:i/>
                <w:smallCaps/>
                <w:color w:val="808080"/>
                <w:sz w:val="22"/>
                <w:szCs w:val="22"/>
              </w:rPr>
            </w:pPr>
            <w:r w:rsidRPr="00B45384">
              <w:rPr>
                <w:rFonts w:cs="Arial"/>
                <w:b/>
                <w:i/>
                <w:smallCaps/>
                <w:color w:val="808080"/>
                <w:sz w:val="22"/>
                <w:szCs w:val="22"/>
              </w:rPr>
              <w:t>Responsabile Unico del Procedimento</w:t>
            </w:r>
            <w:r w:rsidR="000B0943" w:rsidRPr="00B45384">
              <w:rPr>
                <w:rFonts w:cs="Arial"/>
                <w:i/>
                <w:smallCaps/>
                <w:color w:val="FF0000"/>
                <w:sz w:val="22"/>
                <w:szCs w:val="22"/>
              </w:rPr>
              <w:t xml:space="preserve"> </w:t>
            </w:r>
            <w:r w:rsidR="000B0943" w:rsidRPr="00B45384">
              <w:rPr>
                <w:rFonts w:cs="Arial"/>
                <w:b/>
                <w:i/>
                <w:smallCaps/>
                <w:color w:val="317CC1"/>
                <w:sz w:val="22"/>
                <w:szCs w:val="22"/>
              </w:rPr>
              <w:t>(*)</w:t>
            </w:r>
          </w:p>
        </w:tc>
        <w:tc>
          <w:tcPr>
            <w:tcW w:w="7245" w:type="dxa"/>
            <w:shd w:val="clear" w:color="auto" w:fill="auto"/>
          </w:tcPr>
          <w:p w:rsidR="00A44F2C" w:rsidRPr="00B45384" w:rsidRDefault="00A44F2C" w:rsidP="002F0941">
            <w:pPr>
              <w:ind w:left="1985" w:hanging="1985"/>
              <w:rPr>
                <w:rFonts w:cs="Arial"/>
                <w:sz w:val="22"/>
                <w:szCs w:val="22"/>
              </w:rPr>
            </w:pPr>
            <w:r w:rsidRPr="00B45384">
              <w:rPr>
                <w:rFonts w:cs="Arial"/>
                <w:sz w:val="22"/>
                <w:szCs w:val="22"/>
              </w:rPr>
              <w:t>Cognome e Nome:</w:t>
            </w:r>
            <w:r w:rsidR="00F2143C" w:rsidRPr="00B45384">
              <w:rPr>
                <w:rFonts w:cs="Arial"/>
                <w:sz w:val="22"/>
                <w:szCs w:val="22"/>
              </w:rPr>
              <w:t xml:space="preserve"> </w:t>
            </w:r>
            <w:r w:rsidR="002B5D4A" w:rsidRPr="00B45384">
              <w:rPr>
                <w:rFonts w:cs="Arial"/>
                <w:sz w:val="22"/>
                <w:szCs w:val="22"/>
              </w:rPr>
              <w:t>VENTURINI MAURIZIO</w:t>
            </w:r>
          </w:p>
          <w:p w:rsidR="00A44F2C" w:rsidRPr="00B45384" w:rsidRDefault="00A44F2C" w:rsidP="002F0941">
            <w:pPr>
              <w:ind w:left="2835" w:hanging="2835"/>
              <w:rPr>
                <w:rFonts w:cs="Arial"/>
                <w:i/>
                <w:color w:val="808080"/>
                <w:sz w:val="22"/>
                <w:szCs w:val="22"/>
              </w:rPr>
            </w:pPr>
            <w:r w:rsidRPr="00B45384">
              <w:rPr>
                <w:rFonts w:cs="Arial"/>
                <w:sz w:val="22"/>
                <w:szCs w:val="22"/>
              </w:rPr>
              <w:t>Funzione all’interno dell’Ente:</w:t>
            </w:r>
            <w:r w:rsidR="002F0941" w:rsidRPr="00B45384">
              <w:rPr>
                <w:rFonts w:cs="Arial"/>
                <w:sz w:val="22"/>
                <w:szCs w:val="22"/>
              </w:rPr>
              <w:tab/>
            </w:r>
            <w:r w:rsidR="002B5D4A" w:rsidRPr="00B45384">
              <w:rPr>
                <w:rFonts w:cs="Arial"/>
                <w:sz w:val="22"/>
                <w:szCs w:val="22"/>
              </w:rPr>
              <w:t>TECNICO COMUNALE</w:t>
            </w:r>
          </w:p>
          <w:p w:rsidR="00A44F2C" w:rsidRPr="00B45384" w:rsidRDefault="00FA2094" w:rsidP="002F0941">
            <w:pPr>
              <w:ind w:left="567" w:hanging="567"/>
              <w:rPr>
                <w:rFonts w:cs="Arial"/>
                <w:sz w:val="22"/>
                <w:szCs w:val="22"/>
              </w:rPr>
            </w:pPr>
            <w:r w:rsidRPr="00B45384">
              <w:rPr>
                <w:rFonts w:cs="Arial"/>
                <w:sz w:val="22"/>
                <w:szCs w:val="22"/>
              </w:rPr>
              <w:t>Tel.:</w:t>
            </w:r>
            <w:r w:rsidR="00992201" w:rsidRPr="00B45384">
              <w:rPr>
                <w:rFonts w:cs="Arial"/>
                <w:sz w:val="22"/>
                <w:szCs w:val="22"/>
              </w:rPr>
              <w:t xml:space="preserve"> 0166/</w:t>
            </w:r>
            <w:r w:rsidR="002B5D4A" w:rsidRPr="00B45384">
              <w:rPr>
                <w:rFonts w:cs="Arial"/>
                <w:sz w:val="22"/>
                <w:szCs w:val="22"/>
              </w:rPr>
              <w:t>946842</w:t>
            </w:r>
            <w:r w:rsidR="002F0941" w:rsidRPr="00B45384">
              <w:rPr>
                <w:rFonts w:cs="Arial"/>
                <w:sz w:val="22"/>
                <w:szCs w:val="22"/>
              </w:rPr>
              <w:tab/>
            </w:r>
          </w:p>
          <w:p w:rsidR="00A44F2C" w:rsidRPr="00B45384" w:rsidRDefault="00FA2094" w:rsidP="002F0941">
            <w:pPr>
              <w:ind w:left="567" w:hanging="567"/>
              <w:rPr>
                <w:rFonts w:cs="Arial"/>
                <w:sz w:val="22"/>
                <w:szCs w:val="22"/>
              </w:rPr>
            </w:pPr>
            <w:r w:rsidRPr="00B45384">
              <w:rPr>
                <w:rFonts w:cs="Arial"/>
                <w:sz w:val="22"/>
                <w:szCs w:val="22"/>
              </w:rPr>
              <w:t>Fax.:</w:t>
            </w:r>
            <w:r w:rsidR="002F0941" w:rsidRPr="00B45384">
              <w:rPr>
                <w:rFonts w:cs="Arial"/>
                <w:sz w:val="22"/>
                <w:szCs w:val="22"/>
              </w:rPr>
              <w:tab/>
            </w:r>
          </w:p>
          <w:p w:rsidR="00A44F2C" w:rsidRPr="00B45384" w:rsidRDefault="00A44F2C" w:rsidP="002F0941">
            <w:pPr>
              <w:ind w:left="851" w:hanging="851"/>
              <w:rPr>
                <w:rFonts w:cs="Arial"/>
                <w:sz w:val="22"/>
                <w:szCs w:val="22"/>
              </w:rPr>
            </w:pPr>
            <w:r w:rsidRPr="00B45384">
              <w:rPr>
                <w:rFonts w:cs="Arial"/>
                <w:sz w:val="22"/>
                <w:szCs w:val="22"/>
              </w:rPr>
              <w:t>E-mail:</w:t>
            </w:r>
            <w:r w:rsidR="00992201" w:rsidRPr="00B45384">
              <w:rPr>
                <w:rFonts w:cs="Arial"/>
                <w:sz w:val="22"/>
                <w:szCs w:val="22"/>
              </w:rPr>
              <w:t xml:space="preserve"> </w:t>
            </w:r>
            <w:r w:rsidR="002B5D4A" w:rsidRPr="00B45384">
              <w:rPr>
                <w:rFonts w:cs="Arial"/>
                <w:sz w:val="22"/>
                <w:szCs w:val="22"/>
              </w:rPr>
              <w:t>m.venturini</w:t>
            </w:r>
            <w:r w:rsidR="00992201" w:rsidRPr="00B45384">
              <w:rPr>
                <w:rFonts w:cs="Arial"/>
                <w:sz w:val="22"/>
                <w:szCs w:val="22"/>
              </w:rPr>
              <w:t>l@comune.</w:t>
            </w:r>
            <w:r w:rsidR="002B5D4A" w:rsidRPr="00B45384">
              <w:rPr>
                <w:rFonts w:cs="Arial"/>
                <w:sz w:val="22"/>
                <w:szCs w:val="22"/>
              </w:rPr>
              <w:t>valtournenche</w:t>
            </w:r>
            <w:r w:rsidR="00992201" w:rsidRPr="00B45384">
              <w:rPr>
                <w:rFonts w:cs="Arial"/>
                <w:sz w:val="22"/>
                <w:szCs w:val="22"/>
              </w:rPr>
              <w:t>.ao.it</w:t>
            </w:r>
            <w:r w:rsidRPr="00B45384">
              <w:rPr>
                <w:rFonts w:cs="Arial"/>
                <w:sz w:val="22"/>
                <w:szCs w:val="22"/>
              </w:rPr>
              <w:tab/>
            </w:r>
          </w:p>
        </w:tc>
      </w:tr>
      <w:tr w:rsidR="00A44F2C" w:rsidRPr="00B45384" w:rsidTr="002F0941">
        <w:tc>
          <w:tcPr>
            <w:tcW w:w="2268" w:type="dxa"/>
            <w:shd w:val="clear" w:color="auto" w:fill="F2F2F2"/>
          </w:tcPr>
          <w:p w:rsidR="00A44F2C" w:rsidRPr="00B45384" w:rsidRDefault="002F0941" w:rsidP="00A44F2C">
            <w:pPr>
              <w:rPr>
                <w:rFonts w:cs="Arial"/>
                <w:b/>
                <w:i/>
                <w:smallCaps/>
                <w:color w:val="808080"/>
                <w:sz w:val="22"/>
                <w:szCs w:val="22"/>
              </w:rPr>
            </w:pPr>
            <w:r w:rsidRPr="00B45384">
              <w:rPr>
                <w:rFonts w:cs="Arial"/>
                <w:b/>
                <w:i/>
                <w:smallCaps/>
                <w:color w:val="808080"/>
                <w:sz w:val="22"/>
                <w:szCs w:val="22"/>
              </w:rPr>
              <w:t>Referente per la gara</w:t>
            </w:r>
          </w:p>
        </w:tc>
        <w:tc>
          <w:tcPr>
            <w:tcW w:w="7245" w:type="dxa"/>
            <w:tcBorders>
              <w:bottom w:val="dotted" w:sz="4" w:space="0" w:color="auto"/>
            </w:tcBorders>
            <w:shd w:val="clear" w:color="auto" w:fill="auto"/>
          </w:tcPr>
          <w:p w:rsidR="000B0943" w:rsidRPr="00B45384" w:rsidRDefault="000B0943" w:rsidP="00FA2094">
            <w:pPr>
              <w:rPr>
                <w:rFonts w:cs="Arial"/>
                <w:i/>
                <w:color w:val="808080"/>
                <w:sz w:val="22"/>
                <w:szCs w:val="22"/>
              </w:rPr>
            </w:pPr>
            <w:r w:rsidRPr="00B45384">
              <w:rPr>
                <w:rFonts w:cs="Arial"/>
                <w:i/>
                <w:color w:val="808080"/>
                <w:sz w:val="22"/>
                <w:szCs w:val="22"/>
              </w:rPr>
              <w:t>Persona di riferimento all’interno dell’Ente per la gara se diversa dal RUP</w:t>
            </w:r>
          </w:p>
          <w:p w:rsidR="00A44F2C" w:rsidRPr="00B45384" w:rsidRDefault="00A44F2C" w:rsidP="002F0941">
            <w:pPr>
              <w:ind w:left="1985" w:hanging="1985"/>
              <w:rPr>
                <w:rFonts w:cs="Arial"/>
                <w:sz w:val="22"/>
                <w:szCs w:val="22"/>
              </w:rPr>
            </w:pPr>
            <w:r w:rsidRPr="00B45384">
              <w:rPr>
                <w:rFonts w:cs="Arial"/>
                <w:sz w:val="22"/>
                <w:szCs w:val="22"/>
              </w:rPr>
              <w:t>Cognome e Nome:</w:t>
            </w:r>
            <w:r w:rsidR="00992201" w:rsidRPr="00B45384">
              <w:rPr>
                <w:rFonts w:cs="Arial"/>
                <w:sz w:val="22"/>
                <w:szCs w:val="22"/>
              </w:rPr>
              <w:t xml:space="preserve"> </w:t>
            </w:r>
            <w:r w:rsidR="002B5D4A" w:rsidRPr="00B45384">
              <w:rPr>
                <w:rFonts w:cs="Arial"/>
                <w:sz w:val="22"/>
                <w:szCs w:val="22"/>
              </w:rPr>
              <w:t>VENTURINI MAURIZIO</w:t>
            </w:r>
          </w:p>
          <w:p w:rsidR="00A44F2C" w:rsidRPr="00B45384" w:rsidRDefault="00A44F2C" w:rsidP="002F0941">
            <w:pPr>
              <w:ind w:left="567" w:hanging="567"/>
              <w:rPr>
                <w:rFonts w:cs="Arial"/>
                <w:sz w:val="22"/>
                <w:szCs w:val="22"/>
              </w:rPr>
            </w:pPr>
            <w:r w:rsidRPr="00B45384">
              <w:rPr>
                <w:rFonts w:cs="Arial"/>
                <w:sz w:val="22"/>
                <w:szCs w:val="22"/>
              </w:rPr>
              <w:t>Tel.:</w:t>
            </w:r>
            <w:r w:rsidR="00992201" w:rsidRPr="00B45384">
              <w:rPr>
                <w:rFonts w:cs="Arial"/>
                <w:sz w:val="22"/>
                <w:szCs w:val="22"/>
              </w:rPr>
              <w:t xml:space="preserve"> </w:t>
            </w:r>
            <w:r w:rsidR="002B5D4A" w:rsidRPr="00B45384">
              <w:rPr>
                <w:rFonts w:cs="Arial"/>
                <w:sz w:val="22"/>
                <w:szCs w:val="22"/>
              </w:rPr>
              <w:t>0166/946842</w:t>
            </w:r>
          </w:p>
          <w:p w:rsidR="00A44F2C" w:rsidRPr="00B45384" w:rsidRDefault="00A44F2C" w:rsidP="002F0941">
            <w:pPr>
              <w:ind w:left="851" w:hanging="851"/>
              <w:rPr>
                <w:rFonts w:cs="Arial"/>
                <w:sz w:val="22"/>
                <w:szCs w:val="22"/>
              </w:rPr>
            </w:pPr>
            <w:r w:rsidRPr="00B45384">
              <w:rPr>
                <w:rFonts w:cs="Arial"/>
                <w:sz w:val="22"/>
                <w:szCs w:val="22"/>
              </w:rPr>
              <w:t>E-mail:</w:t>
            </w:r>
            <w:r w:rsidR="00992201" w:rsidRPr="00B45384">
              <w:rPr>
                <w:rFonts w:cs="Arial"/>
                <w:sz w:val="22"/>
                <w:szCs w:val="22"/>
              </w:rPr>
              <w:t xml:space="preserve"> </w:t>
            </w:r>
            <w:r w:rsidR="002B5D4A" w:rsidRPr="00B45384">
              <w:rPr>
                <w:rFonts w:cs="Arial"/>
                <w:sz w:val="22"/>
                <w:szCs w:val="22"/>
              </w:rPr>
              <w:t>m.venturinil@comune.valtournenche.ao.it</w:t>
            </w:r>
          </w:p>
        </w:tc>
      </w:tr>
    </w:tbl>
    <w:p w:rsidR="007A1D39" w:rsidRPr="00B45384" w:rsidRDefault="007A1D39">
      <w:pPr>
        <w:rPr>
          <w:rFonts w:cs="Arial"/>
          <w:sz w:val="22"/>
          <w:szCs w:val="22"/>
        </w:rPr>
      </w:pPr>
      <w:r w:rsidRPr="00B45384">
        <w:rPr>
          <w:rFonts w:cs="Arial"/>
          <w:sz w:val="22"/>
          <w:szCs w:val="22"/>
        </w:rPr>
        <w:br w:type="page"/>
      </w:r>
    </w:p>
    <w:tbl>
      <w:tblPr>
        <w:tblW w:w="952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8"/>
        <w:gridCol w:w="2410"/>
        <w:gridCol w:w="631"/>
        <w:gridCol w:w="4217"/>
      </w:tblGrid>
      <w:tr w:rsidR="000B0943" w:rsidRPr="00B45384" w:rsidTr="001B20A9">
        <w:trPr>
          <w:cantSplit/>
        </w:trPr>
        <w:tc>
          <w:tcPr>
            <w:tcW w:w="2268" w:type="dxa"/>
            <w:vMerge w:val="restart"/>
            <w:shd w:val="clear" w:color="auto" w:fill="F2F2F2"/>
          </w:tcPr>
          <w:p w:rsidR="000B0943" w:rsidRPr="00B45384" w:rsidRDefault="000B0943" w:rsidP="00A44F2C">
            <w:pPr>
              <w:rPr>
                <w:rFonts w:cs="Arial"/>
                <w:b/>
                <w:i/>
                <w:smallCaps/>
                <w:color w:val="808080"/>
                <w:sz w:val="22"/>
                <w:szCs w:val="22"/>
              </w:rPr>
            </w:pPr>
            <w:r w:rsidRPr="00B45384">
              <w:rPr>
                <w:rFonts w:cs="Arial"/>
                <w:b/>
                <w:i/>
                <w:smallCaps/>
                <w:color w:val="808080"/>
                <w:sz w:val="22"/>
                <w:szCs w:val="22"/>
              </w:rPr>
              <w:lastRenderedPageBreak/>
              <w:t>Fabbisogno Segnalato</w:t>
            </w:r>
            <w:r w:rsidRPr="00B45384">
              <w:rPr>
                <w:rFonts w:cs="Arial"/>
                <w:i/>
                <w:smallCaps/>
                <w:color w:val="4F81BD" w:themeColor="accent1"/>
                <w:sz w:val="22"/>
                <w:szCs w:val="22"/>
              </w:rPr>
              <w:t xml:space="preserve"> </w:t>
            </w:r>
            <w:r w:rsidRPr="00B45384">
              <w:rPr>
                <w:rFonts w:cs="Arial"/>
                <w:b/>
                <w:i/>
                <w:smallCaps/>
                <w:color w:val="317CC1"/>
                <w:sz w:val="22"/>
                <w:szCs w:val="22"/>
              </w:rPr>
              <w:t>(*)</w:t>
            </w:r>
          </w:p>
        </w:tc>
        <w:tc>
          <w:tcPr>
            <w:tcW w:w="7258" w:type="dxa"/>
            <w:gridSpan w:val="3"/>
            <w:tcBorders>
              <w:bottom w:val="nil"/>
            </w:tcBorders>
            <w:shd w:val="clear" w:color="auto" w:fill="auto"/>
          </w:tcPr>
          <w:p w:rsidR="000B0943" w:rsidRPr="00B45384" w:rsidRDefault="000B0943" w:rsidP="000B0943">
            <w:pPr>
              <w:rPr>
                <w:rFonts w:cs="Arial"/>
                <w:i/>
                <w:color w:val="808080"/>
                <w:sz w:val="22"/>
                <w:szCs w:val="22"/>
              </w:rPr>
            </w:pPr>
            <w:r w:rsidRPr="00B45384">
              <w:rPr>
                <w:rFonts w:cs="Arial"/>
                <w:i/>
                <w:color w:val="808080"/>
                <w:sz w:val="22"/>
                <w:szCs w:val="22"/>
              </w:rPr>
              <w:t>Indicare se la gara è stata inserita nell’elenco dei fabbisogni non standardizzati inviati alla CUC entro il 31 dicembre di ogni anno.</w:t>
            </w:r>
          </w:p>
        </w:tc>
      </w:tr>
      <w:tr w:rsidR="000B0943" w:rsidRPr="00B45384" w:rsidTr="001B20A9">
        <w:trPr>
          <w:trHeight w:val="505"/>
        </w:trPr>
        <w:tc>
          <w:tcPr>
            <w:tcW w:w="2268" w:type="dxa"/>
            <w:vMerge/>
            <w:shd w:val="clear" w:color="auto" w:fill="F2F2F2"/>
          </w:tcPr>
          <w:p w:rsidR="000B0943" w:rsidRPr="00B45384" w:rsidRDefault="000B0943" w:rsidP="000B0943">
            <w:pPr>
              <w:rPr>
                <w:rFonts w:cs="Arial"/>
                <w:b/>
                <w:i/>
                <w:smallCaps/>
                <w:color w:val="808080"/>
                <w:sz w:val="22"/>
                <w:szCs w:val="22"/>
              </w:rPr>
            </w:pPr>
          </w:p>
        </w:tc>
        <w:tc>
          <w:tcPr>
            <w:tcW w:w="3041" w:type="dxa"/>
            <w:gridSpan w:val="2"/>
            <w:tcBorders>
              <w:top w:val="nil"/>
              <w:right w:val="nil"/>
            </w:tcBorders>
            <w:shd w:val="clear" w:color="auto" w:fill="auto"/>
            <w:vAlign w:val="center"/>
          </w:tcPr>
          <w:p w:rsidR="000B0943" w:rsidRPr="00B45384" w:rsidRDefault="000B0943" w:rsidP="00EA5EA2">
            <w:pPr>
              <w:pStyle w:val="Paragrafoelenco"/>
              <w:ind w:left="567"/>
              <w:contextualSpacing w:val="0"/>
              <w:rPr>
                <w:rFonts w:cs="Arial"/>
                <w:sz w:val="22"/>
                <w:szCs w:val="22"/>
              </w:rPr>
            </w:pPr>
            <w:r w:rsidRPr="00B45384">
              <w:rPr>
                <w:rFonts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41.45pt;height:19.7pt" o:ole="">
                  <v:imagedata r:id="rId10" o:title=""/>
                </v:shape>
                <w:control r:id="rId11" w:name="CheckBox1" w:shapeid="_x0000_i1119"/>
              </w:object>
            </w:r>
          </w:p>
        </w:tc>
        <w:tc>
          <w:tcPr>
            <w:tcW w:w="4217" w:type="dxa"/>
            <w:tcBorders>
              <w:top w:val="nil"/>
              <w:left w:val="nil"/>
            </w:tcBorders>
            <w:shd w:val="clear" w:color="auto" w:fill="auto"/>
            <w:vAlign w:val="center"/>
          </w:tcPr>
          <w:p w:rsidR="000B0943" w:rsidRPr="00B45384" w:rsidRDefault="000B0943" w:rsidP="00EA5EA2">
            <w:pPr>
              <w:pStyle w:val="Paragrafoelenco"/>
              <w:ind w:left="567"/>
              <w:contextualSpacing w:val="0"/>
              <w:rPr>
                <w:rFonts w:cs="Arial"/>
                <w:sz w:val="22"/>
                <w:szCs w:val="22"/>
              </w:rPr>
            </w:pPr>
            <w:r w:rsidRPr="00B45384">
              <w:rPr>
                <w:rFonts w:cs="Arial"/>
              </w:rPr>
              <w:object w:dxaOrig="225" w:dyaOrig="225">
                <v:shape id="_x0000_i1121" type="#_x0000_t75" style="width:53pt;height:19.7pt" o:ole="">
                  <v:imagedata r:id="rId12" o:title=""/>
                </v:shape>
                <w:control r:id="rId13" w:name="CheckBox111" w:shapeid="_x0000_i1121"/>
              </w:object>
            </w:r>
          </w:p>
        </w:tc>
      </w:tr>
      <w:tr w:rsidR="00A44F2C" w:rsidRPr="00B45384" w:rsidTr="001B20A9">
        <w:trPr>
          <w:trHeight w:val="505"/>
        </w:trPr>
        <w:tc>
          <w:tcPr>
            <w:tcW w:w="2268" w:type="dxa"/>
            <w:shd w:val="clear" w:color="auto" w:fill="F2F2F2"/>
          </w:tcPr>
          <w:p w:rsidR="00A44F2C" w:rsidRPr="00B45384" w:rsidRDefault="00A44F2C" w:rsidP="00A44F2C">
            <w:pPr>
              <w:rPr>
                <w:rFonts w:cs="Arial"/>
                <w:b/>
                <w:i/>
                <w:smallCaps/>
                <w:color w:val="808080"/>
                <w:sz w:val="22"/>
                <w:szCs w:val="22"/>
              </w:rPr>
            </w:pPr>
            <w:r w:rsidRPr="00B45384">
              <w:rPr>
                <w:rFonts w:cs="Arial"/>
                <w:b/>
                <w:i/>
                <w:smallCaps/>
                <w:color w:val="808080"/>
                <w:sz w:val="22"/>
                <w:szCs w:val="22"/>
              </w:rPr>
              <w:t xml:space="preserve">Appalto oggetto di Finanziamento </w:t>
            </w:r>
            <w:proofErr w:type="gramStart"/>
            <w:r w:rsidRPr="00B45384">
              <w:rPr>
                <w:rFonts w:cs="Arial"/>
                <w:b/>
                <w:i/>
                <w:smallCaps/>
                <w:color w:val="808080"/>
                <w:sz w:val="22"/>
                <w:szCs w:val="22"/>
              </w:rPr>
              <w:t>Europeo</w:t>
            </w:r>
            <w:r w:rsidR="00BD3B6E" w:rsidRPr="00B45384">
              <w:rPr>
                <w:rFonts w:cs="Arial"/>
                <w:b/>
                <w:i/>
                <w:smallCaps/>
                <w:color w:val="808080"/>
                <w:sz w:val="22"/>
                <w:szCs w:val="22"/>
              </w:rPr>
              <w:t xml:space="preserve"> </w:t>
            </w:r>
            <w:r w:rsidR="00BD3B6E" w:rsidRPr="00B45384">
              <w:rPr>
                <w:rFonts w:cs="Arial"/>
                <w:i/>
                <w:smallCaps/>
                <w:color w:val="4F81BD" w:themeColor="accent1"/>
                <w:sz w:val="22"/>
                <w:szCs w:val="22"/>
              </w:rPr>
              <w:t xml:space="preserve"> </w:t>
            </w:r>
            <w:r w:rsidR="00BD3B6E" w:rsidRPr="00B45384">
              <w:rPr>
                <w:rFonts w:cs="Arial"/>
                <w:b/>
                <w:i/>
                <w:smallCaps/>
                <w:color w:val="317CC1"/>
                <w:sz w:val="22"/>
                <w:szCs w:val="22"/>
              </w:rPr>
              <w:t>(</w:t>
            </w:r>
            <w:proofErr w:type="gramEnd"/>
            <w:r w:rsidR="00BD3B6E" w:rsidRPr="00B45384">
              <w:rPr>
                <w:rFonts w:cs="Arial"/>
                <w:b/>
                <w:i/>
                <w:smallCaps/>
                <w:color w:val="317CC1"/>
                <w:sz w:val="22"/>
                <w:szCs w:val="22"/>
              </w:rPr>
              <w:t>*</w:t>
            </w:r>
            <w:r w:rsidR="00BD3B6E" w:rsidRPr="00B45384">
              <w:rPr>
                <w:rFonts w:cs="Arial"/>
                <w:b/>
                <w:i/>
                <w:smallCaps/>
                <w:color w:val="4F81BD" w:themeColor="accent1"/>
                <w:sz w:val="22"/>
                <w:szCs w:val="22"/>
              </w:rPr>
              <w:t>)</w:t>
            </w:r>
          </w:p>
        </w:tc>
        <w:tc>
          <w:tcPr>
            <w:tcW w:w="3041" w:type="dxa"/>
            <w:gridSpan w:val="2"/>
            <w:tcBorders>
              <w:right w:val="nil"/>
            </w:tcBorders>
            <w:shd w:val="clear" w:color="auto" w:fill="auto"/>
            <w:vAlign w:val="center"/>
          </w:tcPr>
          <w:p w:rsidR="00A44F2C" w:rsidRPr="00B45384" w:rsidRDefault="00A44F2C" w:rsidP="00EA5EA2">
            <w:pPr>
              <w:pStyle w:val="Paragrafoelenco"/>
              <w:ind w:left="567"/>
              <w:contextualSpacing w:val="0"/>
              <w:rPr>
                <w:rFonts w:cs="Arial"/>
                <w:sz w:val="22"/>
                <w:szCs w:val="22"/>
              </w:rPr>
            </w:pPr>
            <w:r w:rsidRPr="00B45384">
              <w:rPr>
                <w:rFonts w:cs="Arial"/>
              </w:rPr>
              <w:object w:dxaOrig="225" w:dyaOrig="225">
                <v:shape id="_x0000_i1123" type="#_x0000_t75" style="width:36pt;height:19.7pt" o:ole="">
                  <v:imagedata r:id="rId14" o:title=""/>
                </v:shape>
                <w:control r:id="rId15" w:name="CheckBox12" w:shapeid="_x0000_i1123"/>
              </w:object>
            </w:r>
          </w:p>
        </w:tc>
        <w:tc>
          <w:tcPr>
            <w:tcW w:w="4217" w:type="dxa"/>
            <w:tcBorders>
              <w:left w:val="nil"/>
            </w:tcBorders>
            <w:shd w:val="clear" w:color="auto" w:fill="auto"/>
            <w:vAlign w:val="center"/>
          </w:tcPr>
          <w:p w:rsidR="00A44F2C" w:rsidRPr="00B45384" w:rsidRDefault="00A44F2C" w:rsidP="00EA5EA2">
            <w:pPr>
              <w:pStyle w:val="Paragrafoelenco"/>
              <w:ind w:left="567"/>
              <w:contextualSpacing w:val="0"/>
              <w:rPr>
                <w:rFonts w:cs="Arial"/>
                <w:sz w:val="22"/>
                <w:szCs w:val="22"/>
              </w:rPr>
            </w:pPr>
            <w:r w:rsidRPr="00B45384">
              <w:rPr>
                <w:rFonts w:cs="Arial"/>
              </w:rPr>
              <w:object w:dxaOrig="225" w:dyaOrig="225">
                <v:shape id="_x0000_i1125" type="#_x0000_t75" style="width:33.3pt;height:19.7pt" o:ole="">
                  <v:imagedata r:id="rId16" o:title=""/>
                </v:shape>
                <w:control r:id="rId17" w:name="CheckBox121" w:shapeid="_x0000_i1125"/>
              </w:object>
            </w:r>
          </w:p>
        </w:tc>
      </w:tr>
      <w:tr w:rsidR="00A44F2C" w:rsidRPr="00B45384" w:rsidTr="001B20A9">
        <w:trPr>
          <w:trHeight w:val="505"/>
        </w:trPr>
        <w:tc>
          <w:tcPr>
            <w:tcW w:w="2268" w:type="dxa"/>
            <w:shd w:val="clear" w:color="auto" w:fill="F2F2F2"/>
          </w:tcPr>
          <w:p w:rsidR="00A44F2C" w:rsidRPr="00B45384" w:rsidRDefault="00A44F2C" w:rsidP="00A44F2C">
            <w:pPr>
              <w:rPr>
                <w:rFonts w:cs="Arial"/>
                <w:b/>
                <w:i/>
                <w:smallCaps/>
                <w:color w:val="808080"/>
                <w:sz w:val="22"/>
                <w:szCs w:val="22"/>
              </w:rPr>
            </w:pPr>
            <w:r w:rsidRPr="00B45384">
              <w:rPr>
                <w:rFonts w:cs="Arial"/>
                <w:b/>
                <w:i/>
                <w:smallCaps/>
                <w:color w:val="808080"/>
                <w:sz w:val="22"/>
                <w:szCs w:val="22"/>
              </w:rPr>
              <w:t>Durata dell'appalto o termine di esecuzione</w:t>
            </w:r>
          </w:p>
        </w:tc>
        <w:tc>
          <w:tcPr>
            <w:tcW w:w="7258" w:type="dxa"/>
            <w:gridSpan w:val="3"/>
            <w:tcBorders>
              <w:bottom w:val="dotted" w:sz="4" w:space="0" w:color="auto"/>
            </w:tcBorders>
            <w:shd w:val="clear" w:color="auto" w:fill="auto"/>
            <w:vAlign w:val="center"/>
          </w:tcPr>
          <w:p w:rsidR="00A44F2C" w:rsidRPr="00B45384" w:rsidRDefault="00DA007F" w:rsidP="00EA5EA2">
            <w:pPr>
              <w:rPr>
                <w:rFonts w:cs="Arial"/>
                <w:sz w:val="22"/>
                <w:szCs w:val="22"/>
              </w:rPr>
            </w:pPr>
            <w:r>
              <w:rPr>
                <w:rFonts w:cs="Arial"/>
                <w:sz w:val="22"/>
                <w:szCs w:val="22"/>
              </w:rPr>
              <w:t xml:space="preserve">5 anni </w:t>
            </w:r>
          </w:p>
        </w:tc>
      </w:tr>
      <w:tr w:rsidR="00A44F2C" w:rsidRPr="00B45384" w:rsidTr="00EA5EA2">
        <w:trPr>
          <w:trHeight w:val="597"/>
        </w:trPr>
        <w:tc>
          <w:tcPr>
            <w:tcW w:w="2268" w:type="dxa"/>
            <w:shd w:val="clear" w:color="auto" w:fill="F2F2F2"/>
          </w:tcPr>
          <w:p w:rsidR="00A44F2C" w:rsidRPr="00B45384" w:rsidRDefault="00A44F2C" w:rsidP="00A44F2C">
            <w:pPr>
              <w:rPr>
                <w:rFonts w:cs="Arial"/>
                <w:i/>
                <w:color w:val="808080"/>
                <w:sz w:val="22"/>
                <w:szCs w:val="22"/>
              </w:rPr>
            </w:pPr>
            <w:r w:rsidRPr="00B45384">
              <w:rPr>
                <w:rFonts w:cs="Arial"/>
                <w:b/>
                <w:i/>
                <w:smallCaps/>
                <w:color w:val="808080"/>
                <w:sz w:val="22"/>
                <w:szCs w:val="22"/>
              </w:rPr>
              <w:t>Opzioni</w:t>
            </w:r>
            <w:r w:rsidR="009920D0" w:rsidRPr="00B45384">
              <w:rPr>
                <w:rFonts w:cs="Arial"/>
                <w:b/>
                <w:i/>
                <w:smallCaps/>
                <w:color w:val="808080"/>
                <w:sz w:val="22"/>
                <w:szCs w:val="22"/>
              </w:rPr>
              <w:t xml:space="preserve"> </w:t>
            </w:r>
            <w:r w:rsidRPr="00B45384">
              <w:rPr>
                <w:rFonts w:cs="Arial"/>
                <w:b/>
                <w:i/>
                <w:smallCaps/>
                <w:color w:val="317CC1"/>
                <w:sz w:val="22"/>
                <w:szCs w:val="22"/>
              </w:rPr>
              <w:t>(*)</w:t>
            </w:r>
          </w:p>
        </w:tc>
        <w:tc>
          <w:tcPr>
            <w:tcW w:w="3041" w:type="dxa"/>
            <w:gridSpan w:val="2"/>
            <w:tcBorders>
              <w:right w:val="nil"/>
            </w:tcBorders>
            <w:shd w:val="clear" w:color="auto" w:fill="auto"/>
            <w:vAlign w:val="center"/>
          </w:tcPr>
          <w:p w:rsidR="00A44F2C" w:rsidRPr="00B45384" w:rsidRDefault="00A44F2C" w:rsidP="00EA5EA2">
            <w:pPr>
              <w:pStyle w:val="Paragrafoelenco"/>
              <w:ind w:left="567"/>
              <w:contextualSpacing w:val="0"/>
              <w:rPr>
                <w:rFonts w:cs="Arial"/>
                <w:sz w:val="22"/>
                <w:szCs w:val="22"/>
              </w:rPr>
            </w:pPr>
            <w:r w:rsidRPr="00B45384">
              <w:rPr>
                <w:rFonts w:cs="Arial"/>
              </w:rPr>
              <w:object w:dxaOrig="225" w:dyaOrig="225">
                <v:shape id="_x0000_i1127" type="#_x0000_t75" style="width:31.9pt;height:19.7pt" o:ole="">
                  <v:imagedata r:id="rId18" o:title=""/>
                </v:shape>
                <w:control r:id="rId19" w:name="CheckBox13" w:shapeid="_x0000_i1127"/>
              </w:object>
            </w:r>
          </w:p>
        </w:tc>
        <w:tc>
          <w:tcPr>
            <w:tcW w:w="4217" w:type="dxa"/>
            <w:tcBorders>
              <w:left w:val="nil"/>
            </w:tcBorders>
            <w:shd w:val="clear" w:color="auto" w:fill="auto"/>
            <w:vAlign w:val="center"/>
          </w:tcPr>
          <w:p w:rsidR="00A44F2C" w:rsidRPr="00B45384" w:rsidRDefault="00A44F2C" w:rsidP="00EA5EA2">
            <w:pPr>
              <w:pStyle w:val="Paragrafoelenco"/>
              <w:ind w:left="567"/>
              <w:contextualSpacing w:val="0"/>
              <w:rPr>
                <w:rFonts w:cs="Arial"/>
                <w:sz w:val="22"/>
                <w:szCs w:val="22"/>
              </w:rPr>
            </w:pPr>
            <w:r w:rsidRPr="00B45384">
              <w:rPr>
                <w:rFonts w:cs="Arial"/>
              </w:rPr>
              <w:object w:dxaOrig="225" w:dyaOrig="225">
                <v:shape id="_x0000_i1129" type="#_x0000_t75" style="width:33.3pt;height:19.7pt" o:ole="">
                  <v:imagedata r:id="rId20" o:title=""/>
                </v:shape>
                <w:control r:id="rId21" w:name="CheckBox131" w:shapeid="_x0000_i1129"/>
              </w:object>
            </w:r>
          </w:p>
        </w:tc>
      </w:tr>
      <w:tr w:rsidR="00A44F2C" w:rsidRPr="00B45384" w:rsidTr="00EA5EA2">
        <w:trPr>
          <w:trHeight w:val="1825"/>
        </w:trPr>
        <w:tc>
          <w:tcPr>
            <w:tcW w:w="2268" w:type="dxa"/>
            <w:shd w:val="clear" w:color="auto" w:fill="F2F2F2"/>
          </w:tcPr>
          <w:p w:rsidR="00A44F2C" w:rsidRPr="00B45384" w:rsidRDefault="00A44F2C" w:rsidP="00A44F2C">
            <w:pPr>
              <w:rPr>
                <w:rFonts w:cs="Arial"/>
                <w:b/>
                <w:i/>
                <w:smallCaps/>
                <w:color w:val="808080"/>
                <w:sz w:val="22"/>
                <w:szCs w:val="22"/>
              </w:rPr>
            </w:pPr>
            <w:r w:rsidRPr="00B45384">
              <w:rPr>
                <w:rFonts w:cs="Arial"/>
                <w:sz w:val="22"/>
                <w:szCs w:val="22"/>
              </w:rPr>
              <w:br w:type="page"/>
            </w:r>
            <w:r w:rsidRPr="00B45384">
              <w:rPr>
                <w:rFonts w:cs="Arial"/>
                <w:b/>
                <w:i/>
                <w:smallCaps/>
                <w:color w:val="808080"/>
                <w:sz w:val="22"/>
                <w:szCs w:val="22"/>
              </w:rPr>
              <w:t>Tipo di Opzione</w:t>
            </w:r>
          </w:p>
        </w:tc>
        <w:tc>
          <w:tcPr>
            <w:tcW w:w="7258" w:type="dxa"/>
            <w:gridSpan w:val="3"/>
            <w:shd w:val="clear" w:color="auto" w:fill="auto"/>
            <w:vAlign w:val="center"/>
          </w:tcPr>
          <w:p w:rsidR="00A44F2C" w:rsidRPr="00B45384" w:rsidRDefault="00A44F2C" w:rsidP="00EA5EA2">
            <w:pPr>
              <w:spacing w:before="120" w:line="360" w:lineRule="auto"/>
              <w:rPr>
                <w:rFonts w:eastAsia="Calibri" w:cs="Arial"/>
                <w:sz w:val="22"/>
                <w:szCs w:val="22"/>
                <w:lang w:eastAsia="en-US"/>
              </w:rPr>
            </w:pPr>
            <w:r w:rsidRPr="00B45384">
              <w:rPr>
                <w:rFonts w:eastAsia="Calibri" w:cs="Arial"/>
                <w:lang w:eastAsia="en-US"/>
              </w:rPr>
              <w:object w:dxaOrig="225" w:dyaOrig="225">
                <v:shape id="_x0000_i1131" type="#_x0000_t75" style="width:294.1pt;height:19pt" o:ole="">
                  <v:imagedata r:id="rId22" o:title=""/>
                </v:shape>
                <w:control r:id="rId23" w:name="CheckBox2" w:shapeid="_x0000_i1131"/>
              </w:object>
            </w:r>
          </w:p>
          <w:p w:rsidR="00A44F2C" w:rsidRPr="00B45384" w:rsidRDefault="00A44F2C" w:rsidP="00EA5EA2">
            <w:pPr>
              <w:widowControl/>
              <w:spacing w:line="360" w:lineRule="auto"/>
              <w:contextualSpacing/>
              <w:rPr>
                <w:rFonts w:eastAsia="Calibri" w:cs="Arial"/>
                <w:sz w:val="22"/>
                <w:szCs w:val="22"/>
                <w:lang w:eastAsia="en-US"/>
              </w:rPr>
            </w:pPr>
            <w:r w:rsidRPr="00B45384">
              <w:rPr>
                <w:rFonts w:eastAsia="Calibri" w:cs="Arial"/>
                <w:lang w:eastAsia="en-US"/>
              </w:rPr>
              <w:object w:dxaOrig="225" w:dyaOrig="225">
                <v:shape id="_x0000_i1133" type="#_x0000_t75" style="width:292.75pt;height:19pt" o:ole="">
                  <v:imagedata r:id="rId24" o:title=""/>
                </v:shape>
                <w:control r:id="rId25" w:name="CheckBox21" w:shapeid="_x0000_i1133"/>
              </w:object>
            </w:r>
          </w:p>
          <w:p w:rsidR="00A44F2C" w:rsidRPr="00B45384" w:rsidRDefault="00A44F2C" w:rsidP="00EA5EA2">
            <w:pPr>
              <w:widowControl/>
              <w:spacing w:line="360" w:lineRule="auto"/>
              <w:contextualSpacing/>
              <w:rPr>
                <w:rFonts w:eastAsia="Calibri" w:cs="Arial"/>
                <w:sz w:val="22"/>
                <w:szCs w:val="22"/>
                <w:lang w:eastAsia="en-US"/>
              </w:rPr>
            </w:pPr>
            <w:r w:rsidRPr="00B45384">
              <w:rPr>
                <w:rFonts w:eastAsia="Calibri" w:cs="Arial"/>
                <w:lang w:eastAsia="en-US"/>
              </w:rPr>
              <w:object w:dxaOrig="225" w:dyaOrig="225">
                <v:shape id="_x0000_i1135" type="#_x0000_t75" style="width:294.8pt;height:19pt" o:ole="">
                  <v:imagedata r:id="rId26" o:title=""/>
                </v:shape>
                <w:control r:id="rId27" w:name="CheckBox22" w:shapeid="_x0000_i1135"/>
              </w:object>
            </w:r>
          </w:p>
          <w:p w:rsidR="00A45F68" w:rsidRPr="00B45384" w:rsidRDefault="00A44F2C" w:rsidP="00EA5EA2">
            <w:pPr>
              <w:widowControl/>
              <w:spacing w:line="360" w:lineRule="auto"/>
              <w:contextualSpacing/>
              <w:rPr>
                <w:rFonts w:eastAsia="Calibri" w:cs="Arial"/>
                <w:sz w:val="22"/>
                <w:szCs w:val="22"/>
                <w:lang w:eastAsia="en-US"/>
              </w:rPr>
            </w:pPr>
            <w:r w:rsidRPr="00B45384">
              <w:rPr>
                <w:rFonts w:eastAsia="Calibri" w:cs="Arial"/>
                <w:lang w:eastAsia="en-US"/>
              </w:rPr>
              <w:object w:dxaOrig="225" w:dyaOrig="225">
                <v:shape id="_x0000_i1137" type="#_x0000_t75" style="width:295.45pt;height:19pt" o:ole="">
                  <v:imagedata r:id="rId28" o:title=""/>
                </v:shape>
                <w:control r:id="rId29" w:name="CheckBox23" w:shapeid="_x0000_i1137"/>
              </w:object>
            </w:r>
          </w:p>
        </w:tc>
      </w:tr>
      <w:tr w:rsidR="00A44F2C" w:rsidRPr="00B45384" w:rsidTr="001B20A9">
        <w:trPr>
          <w:trHeight w:val="505"/>
        </w:trPr>
        <w:tc>
          <w:tcPr>
            <w:tcW w:w="2268" w:type="dxa"/>
            <w:shd w:val="clear" w:color="auto" w:fill="F2F2F2"/>
          </w:tcPr>
          <w:p w:rsidR="00A44F2C" w:rsidRPr="00B45384" w:rsidRDefault="00A44F2C" w:rsidP="00A44F2C">
            <w:pPr>
              <w:rPr>
                <w:rFonts w:cs="Arial"/>
                <w:i/>
                <w:color w:val="808080"/>
                <w:sz w:val="22"/>
                <w:szCs w:val="22"/>
                <w:highlight w:val="yellow"/>
              </w:rPr>
            </w:pPr>
            <w:r w:rsidRPr="00B45384">
              <w:rPr>
                <w:rFonts w:cs="Arial"/>
                <w:b/>
                <w:i/>
                <w:smallCaps/>
                <w:color w:val="808080"/>
                <w:sz w:val="22"/>
                <w:szCs w:val="22"/>
              </w:rPr>
              <w:t>Descrizione e Durata delle Opzioni</w:t>
            </w:r>
            <w:r w:rsidRPr="00B45384">
              <w:rPr>
                <w:rFonts w:cs="Arial"/>
                <w:i/>
                <w:color w:val="808080"/>
                <w:sz w:val="22"/>
                <w:szCs w:val="22"/>
              </w:rPr>
              <w:t xml:space="preserve"> </w:t>
            </w:r>
          </w:p>
        </w:tc>
        <w:tc>
          <w:tcPr>
            <w:tcW w:w="7258" w:type="dxa"/>
            <w:gridSpan w:val="3"/>
            <w:shd w:val="clear" w:color="auto" w:fill="auto"/>
          </w:tcPr>
          <w:p w:rsidR="003E0CE9" w:rsidRPr="00B45384" w:rsidRDefault="00992201" w:rsidP="00D85D6A">
            <w:pPr>
              <w:rPr>
                <w:rFonts w:cs="Arial"/>
                <w:sz w:val="22"/>
                <w:szCs w:val="22"/>
              </w:rPr>
            </w:pPr>
            <w:r w:rsidRPr="00B45384">
              <w:rPr>
                <w:rFonts w:cs="Arial"/>
                <w:i/>
                <w:sz w:val="22"/>
                <w:szCs w:val="22"/>
              </w:rPr>
              <w:t>Rinnovo di ANNI 2</w:t>
            </w:r>
            <w:r w:rsidR="00AE1ECD" w:rsidRPr="00B45384">
              <w:rPr>
                <w:rFonts w:cs="Arial"/>
                <w:i/>
                <w:sz w:val="22"/>
                <w:szCs w:val="22"/>
              </w:rPr>
              <w:t xml:space="preserve"> – 202</w:t>
            </w:r>
            <w:r w:rsidR="002B5D4A" w:rsidRPr="00B45384">
              <w:rPr>
                <w:rFonts w:cs="Arial"/>
                <w:i/>
                <w:sz w:val="22"/>
                <w:szCs w:val="22"/>
              </w:rPr>
              <w:t>5</w:t>
            </w:r>
            <w:r w:rsidR="00AE1ECD" w:rsidRPr="00B45384">
              <w:rPr>
                <w:rFonts w:cs="Arial"/>
                <w:i/>
                <w:sz w:val="22"/>
                <w:szCs w:val="22"/>
              </w:rPr>
              <w:t>/202</w:t>
            </w:r>
            <w:r w:rsidR="002B5D4A" w:rsidRPr="00B45384">
              <w:rPr>
                <w:rFonts w:cs="Arial"/>
                <w:i/>
                <w:sz w:val="22"/>
                <w:szCs w:val="22"/>
              </w:rPr>
              <w:t>6</w:t>
            </w:r>
            <w:r w:rsidR="00AE1ECD" w:rsidRPr="00B45384">
              <w:rPr>
                <w:rFonts w:cs="Arial"/>
                <w:i/>
                <w:sz w:val="22"/>
                <w:szCs w:val="22"/>
              </w:rPr>
              <w:t xml:space="preserve"> – 202</w:t>
            </w:r>
            <w:r w:rsidR="002B5D4A" w:rsidRPr="00B45384">
              <w:rPr>
                <w:rFonts w:cs="Arial"/>
                <w:i/>
                <w:sz w:val="22"/>
                <w:szCs w:val="22"/>
              </w:rPr>
              <w:t>6</w:t>
            </w:r>
            <w:r w:rsidR="00AE1ECD" w:rsidRPr="00B45384">
              <w:rPr>
                <w:rFonts w:cs="Arial"/>
                <w:i/>
                <w:sz w:val="22"/>
                <w:szCs w:val="22"/>
              </w:rPr>
              <w:t>/202</w:t>
            </w:r>
            <w:r w:rsidR="002B5D4A" w:rsidRPr="00B45384">
              <w:rPr>
                <w:rFonts w:cs="Arial"/>
                <w:i/>
                <w:sz w:val="22"/>
                <w:szCs w:val="22"/>
              </w:rPr>
              <w:t>7</w:t>
            </w:r>
          </w:p>
        </w:tc>
      </w:tr>
      <w:tr w:rsidR="009920D0" w:rsidRPr="00B45384" w:rsidTr="003E0CE9">
        <w:trPr>
          <w:trHeight w:hRule="exact" w:val="170"/>
        </w:trPr>
        <w:tc>
          <w:tcPr>
            <w:tcW w:w="9526" w:type="dxa"/>
            <w:gridSpan w:val="4"/>
            <w:shd w:val="clear" w:color="auto" w:fill="F2F2F2" w:themeFill="background1" w:themeFillShade="F2"/>
          </w:tcPr>
          <w:p w:rsidR="009920D0" w:rsidRPr="00B45384" w:rsidRDefault="009920D0" w:rsidP="0085518E">
            <w:pPr>
              <w:rPr>
                <w:rFonts w:cs="Arial"/>
                <w:color w:val="808080"/>
                <w:sz w:val="22"/>
                <w:szCs w:val="22"/>
                <w14:textFill>
                  <w14:gradFill>
                    <w14:gsLst>
                      <w14:gs w14:pos="0">
                        <w14:srgbClr w14:val="808080">
                          <w14:tint w14:val="66000"/>
                          <w14:satMod w14:val="160000"/>
                        </w14:srgbClr>
                      </w14:gs>
                      <w14:gs w14:pos="50000">
                        <w14:srgbClr w14:val="808080">
                          <w14:tint w14:val="44500"/>
                          <w14:satMod w14:val="160000"/>
                        </w14:srgbClr>
                      </w14:gs>
                      <w14:gs w14:pos="100000">
                        <w14:srgbClr w14:val="808080">
                          <w14:tint w14:val="23500"/>
                          <w14:satMod w14:val="160000"/>
                        </w14:srgbClr>
                      </w14:gs>
                    </w14:gsLst>
                    <w14:lin w14:ang="0" w14:scaled="0"/>
                  </w14:gradFill>
                </w14:textFill>
              </w:rPr>
            </w:pPr>
          </w:p>
        </w:tc>
      </w:tr>
      <w:tr w:rsidR="00A44F2C" w:rsidRPr="00B45384" w:rsidTr="001B20A9">
        <w:trPr>
          <w:trHeight w:val="886"/>
        </w:trPr>
        <w:tc>
          <w:tcPr>
            <w:tcW w:w="2268" w:type="dxa"/>
            <w:tcBorders>
              <w:top w:val="dotted" w:sz="4" w:space="0" w:color="auto"/>
              <w:left w:val="dotted" w:sz="4" w:space="0" w:color="auto"/>
              <w:bottom w:val="dotted" w:sz="4" w:space="0" w:color="auto"/>
              <w:right w:val="dotted" w:sz="4" w:space="0" w:color="auto"/>
            </w:tcBorders>
            <w:shd w:val="clear" w:color="auto" w:fill="F2F2F2"/>
          </w:tcPr>
          <w:p w:rsidR="00A44F2C" w:rsidRPr="00B45384" w:rsidRDefault="00A44F2C" w:rsidP="002E53EF">
            <w:pPr>
              <w:rPr>
                <w:rFonts w:cs="Arial"/>
                <w:b/>
                <w:i/>
                <w:smallCaps/>
                <w:color w:val="808080"/>
                <w:sz w:val="22"/>
                <w:szCs w:val="22"/>
              </w:rPr>
            </w:pPr>
            <w:r w:rsidRPr="00B45384">
              <w:rPr>
                <w:rFonts w:cs="Arial"/>
                <w:b/>
                <w:i/>
                <w:smallCaps/>
                <w:color w:val="808080"/>
                <w:sz w:val="22"/>
                <w:szCs w:val="22"/>
              </w:rPr>
              <w:t>Base d’Asta Soggetta a Ribasso iva esclusa</w:t>
            </w:r>
            <w:r w:rsidR="009920D0" w:rsidRPr="00B45384">
              <w:rPr>
                <w:rFonts w:cs="Arial"/>
                <w:b/>
                <w:i/>
                <w:smallCaps/>
                <w:color w:val="808080"/>
                <w:sz w:val="22"/>
                <w:szCs w:val="22"/>
              </w:rPr>
              <w:t xml:space="preserve"> </w:t>
            </w:r>
            <w:r w:rsidRPr="00B45384">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rsidR="00A44F2C" w:rsidRPr="00B45384" w:rsidRDefault="00A44F2C" w:rsidP="00286924">
            <w:pPr>
              <w:pStyle w:val="Paragrafoelenco"/>
              <w:spacing w:before="240"/>
              <w:ind w:left="567" w:hanging="567"/>
              <w:rPr>
                <w:rFonts w:cs="Arial"/>
                <w:sz w:val="22"/>
                <w:szCs w:val="22"/>
              </w:rPr>
            </w:pPr>
            <w:r w:rsidRPr="00B45384">
              <w:rPr>
                <w:rFonts w:cs="Arial"/>
                <w:sz w:val="22"/>
                <w:szCs w:val="22"/>
              </w:rPr>
              <w:t>Euro</w:t>
            </w:r>
            <w:r w:rsidRPr="00B45384">
              <w:rPr>
                <w:rFonts w:cs="Arial"/>
                <w:sz w:val="22"/>
                <w:szCs w:val="22"/>
              </w:rPr>
              <w:tab/>
            </w:r>
            <w:r w:rsidR="00286924" w:rsidRPr="00B45384">
              <w:rPr>
                <w:rFonts w:cs="Arial"/>
                <w:sz w:val="22"/>
                <w:szCs w:val="22"/>
              </w:rPr>
              <w:t>1</w:t>
            </w:r>
            <w:r w:rsidR="002B5D4A" w:rsidRPr="00B45384">
              <w:rPr>
                <w:rFonts w:cs="Arial"/>
                <w:sz w:val="22"/>
                <w:szCs w:val="22"/>
              </w:rPr>
              <w:t>38</w:t>
            </w:r>
            <w:r w:rsidR="00286924" w:rsidRPr="00B45384">
              <w:rPr>
                <w:rFonts w:cs="Arial"/>
                <w:sz w:val="22"/>
                <w:szCs w:val="22"/>
              </w:rPr>
              <w:t>.000,00</w:t>
            </w:r>
          </w:p>
        </w:tc>
      </w:tr>
      <w:tr w:rsidR="00A44F2C" w:rsidRPr="00B45384" w:rsidTr="001B20A9">
        <w:trPr>
          <w:trHeight w:val="889"/>
        </w:trPr>
        <w:tc>
          <w:tcPr>
            <w:tcW w:w="2268" w:type="dxa"/>
            <w:tcBorders>
              <w:top w:val="dotted" w:sz="4" w:space="0" w:color="auto"/>
              <w:left w:val="dotted" w:sz="4" w:space="0" w:color="auto"/>
              <w:bottom w:val="dotted" w:sz="4" w:space="0" w:color="auto"/>
              <w:right w:val="dotted" w:sz="4" w:space="0" w:color="auto"/>
            </w:tcBorders>
            <w:shd w:val="clear" w:color="auto" w:fill="F2F2F2"/>
          </w:tcPr>
          <w:p w:rsidR="00A44F2C" w:rsidRPr="00B45384" w:rsidRDefault="00A44F2C" w:rsidP="00A44F2C">
            <w:pPr>
              <w:rPr>
                <w:rFonts w:cs="Arial"/>
                <w:i/>
                <w:smallCaps/>
                <w:color w:val="808080"/>
                <w:sz w:val="22"/>
                <w:szCs w:val="22"/>
              </w:rPr>
            </w:pPr>
            <w:r w:rsidRPr="00B45384">
              <w:rPr>
                <w:rFonts w:cs="Arial"/>
                <w:b/>
                <w:i/>
                <w:smallCaps/>
                <w:color w:val="808080"/>
                <w:sz w:val="22"/>
                <w:szCs w:val="22"/>
              </w:rPr>
              <w:t>Importo Oneri sicurezza Non Soggetti a Ribasso iva esclusa</w:t>
            </w:r>
            <w:r w:rsidRPr="00B45384">
              <w:rPr>
                <w:rFonts w:cs="Arial"/>
                <w:i/>
                <w:smallCaps/>
                <w:color w:val="FF0000"/>
                <w:sz w:val="22"/>
                <w:szCs w:val="22"/>
              </w:rPr>
              <w:t xml:space="preserve"> </w:t>
            </w:r>
            <w:r w:rsidRPr="00B45384">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rsidR="009920D0" w:rsidRPr="00B45384" w:rsidRDefault="009920D0" w:rsidP="009920D0">
            <w:pPr>
              <w:rPr>
                <w:rFonts w:cs="Arial"/>
                <w:i/>
                <w:color w:val="808080"/>
                <w:sz w:val="22"/>
                <w:szCs w:val="22"/>
              </w:rPr>
            </w:pPr>
          </w:p>
          <w:p w:rsidR="00A44F2C" w:rsidRPr="00B45384" w:rsidRDefault="009920D0" w:rsidP="00286924">
            <w:pPr>
              <w:pStyle w:val="Paragrafoelenco"/>
              <w:spacing w:before="240"/>
              <w:ind w:left="567" w:hanging="567"/>
              <w:rPr>
                <w:rFonts w:cs="Arial"/>
                <w:sz w:val="22"/>
                <w:szCs w:val="22"/>
              </w:rPr>
            </w:pPr>
            <w:r w:rsidRPr="00B45384">
              <w:rPr>
                <w:rFonts w:cs="Arial"/>
                <w:sz w:val="22"/>
                <w:szCs w:val="22"/>
              </w:rPr>
              <w:t>Euro</w:t>
            </w:r>
            <w:r w:rsidRPr="00B45384">
              <w:rPr>
                <w:rFonts w:cs="Arial"/>
                <w:sz w:val="22"/>
                <w:szCs w:val="22"/>
              </w:rPr>
              <w:tab/>
            </w:r>
            <w:r w:rsidR="00286924" w:rsidRPr="00B45384">
              <w:rPr>
                <w:rFonts w:cs="Arial"/>
                <w:sz w:val="22"/>
                <w:szCs w:val="22"/>
              </w:rPr>
              <w:t>3.000,00</w:t>
            </w:r>
          </w:p>
        </w:tc>
      </w:tr>
      <w:tr w:rsidR="00A44F2C" w:rsidRPr="00B45384" w:rsidTr="007E6556">
        <w:trPr>
          <w:trHeight w:val="930"/>
        </w:trPr>
        <w:tc>
          <w:tcPr>
            <w:tcW w:w="2268" w:type="dxa"/>
            <w:shd w:val="clear" w:color="auto" w:fill="F2F2F2"/>
          </w:tcPr>
          <w:p w:rsidR="00A44F2C" w:rsidRPr="00B45384" w:rsidRDefault="00A44F2C" w:rsidP="002E53EF">
            <w:pPr>
              <w:rPr>
                <w:rFonts w:cs="Arial"/>
                <w:b/>
                <w:i/>
                <w:smallCaps/>
                <w:color w:val="808080"/>
                <w:sz w:val="22"/>
                <w:szCs w:val="22"/>
              </w:rPr>
            </w:pPr>
            <w:r w:rsidRPr="00B45384">
              <w:rPr>
                <w:rFonts w:cs="Arial"/>
                <w:b/>
                <w:i/>
                <w:smallCaps/>
                <w:color w:val="808080"/>
                <w:sz w:val="22"/>
                <w:szCs w:val="22"/>
              </w:rPr>
              <w:t>Eventuali Altri Oneri Non Soggetti a Ribasso iva esclusa</w:t>
            </w:r>
          </w:p>
        </w:tc>
        <w:tc>
          <w:tcPr>
            <w:tcW w:w="7258" w:type="dxa"/>
            <w:gridSpan w:val="3"/>
            <w:shd w:val="clear" w:color="auto" w:fill="auto"/>
          </w:tcPr>
          <w:p w:rsidR="00A44F2C" w:rsidRPr="00B45384" w:rsidRDefault="002B5D4A" w:rsidP="003E0CE9">
            <w:pPr>
              <w:pStyle w:val="Paragrafoelenco"/>
              <w:spacing w:before="240"/>
              <w:ind w:left="567" w:hanging="567"/>
              <w:rPr>
                <w:rFonts w:cs="Arial"/>
                <w:i/>
                <w:color w:val="808080"/>
                <w:sz w:val="22"/>
                <w:szCs w:val="22"/>
              </w:rPr>
            </w:pPr>
            <w:r w:rsidRPr="00B45384">
              <w:rPr>
                <w:rFonts w:cs="Arial"/>
                <w:sz w:val="22"/>
                <w:szCs w:val="22"/>
              </w:rPr>
              <w:t>Euro</w:t>
            </w:r>
            <w:r w:rsidRPr="00B45384">
              <w:rPr>
                <w:rFonts w:cs="Arial"/>
                <w:sz w:val="22"/>
                <w:szCs w:val="22"/>
              </w:rPr>
              <w:tab/>
              <w:t>9.000,00</w:t>
            </w:r>
          </w:p>
        </w:tc>
      </w:tr>
      <w:tr w:rsidR="002E53EF" w:rsidRPr="00B45384" w:rsidTr="007E6556">
        <w:trPr>
          <w:trHeight w:val="1112"/>
        </w:trPr>
        <w:tc>
          <w:tcPr>
            <w:tcW w:w="2268" w:type="dxa"/>
            <w:tcBorders>
              <w:top w:val="dotted" w:sz="4" w:space="0" w:color="auto"/>
              <w:left w:val="dotted" w:sz="4" w:space="0" w:color="auto"/>
              <w:bottom w:val="dotted" w:sz="4" w:space="0" w:color="auto"/>
              <w:right w:val="dotted" w:sz="4" w:space="0" w:color="auto"/>
            </w:tcBorders>
            <w:shd w:val="clear" w:color="auto" w:fill="F2F2F2"/>
          </w:tcPr>
          <w:p w:rsidR="002E53EF" w:rsidRPr="00B45384" w:rsidRDefault="002E53EF" w:rsidP="002E53EF">
            <w:pPr>
              <w:rPr>
                <w:rFonts w:cs="Arial"/>
                <w:b/>
                <w:i/>
                <w:smallCaps/>
                <w:color w:val="808080"/>
                <w:sz w:val="22"/>
                <w:szCs w:val="22"/>
              </w:rPr>
            </w:pPr>
            <w:r w:rsidRPr="00B45384">
              <w:rPr>
                <w:rFonts w:cs="Arial"/>
                <w:b/>
                <w:i/>
                <w:smallCaps/>
                <w:color w:val="808080"/>
                <w:sz w:val="22"/>
                <w:szCs w:val="22"/>
              </w:rPr>
              <w:t>Opzioni</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rsidR="002E53EF" w:rsidRPr="00B45384" w:rsidRDefault="002E53EF" w:rsidP="00286924">
            <w:pPr>
              <w:pStyle w:val="Paragrafoelenco"/>
              <w:spacing w:before="240"/>
              <w:ind w:left="567" w:hanging="567"/>
              <w:rPr>
                <w:rFonts w:cs="Arial"/>
                <w:sz w:val="22"/>
                <w:szCs w:val="22"/>
              </w:rPr>
            </w:pPr>
            <w:r w:rsidRPr="00B45384">
              <w:rPr>
                <w:rFonts w:cs="Arial"/>
                <w:sz w:val="22"/>
                <w:szCs w:val="22"/>
              </w:rPr>
              <w:t>Euro</w:t>
            </w:r>
            <w:r w:rsidRPr="00B45384">
              <w:rPr>
                <w:rFonts w:cs="Arial"/>
                <w:sz w:val="22"/>
                <w:szCs w:val="22"/>
              </w:rPr>
              <w:tab/>
            </w:r>
            <w:r w:rsidR="00D85D6A">
              <w:rPr>
                <w:rFonts w:cs="Arial"/>
                <w:sz w:val="22"/>
                <w:szCs w:val="22"/>
              </w:rPr>
              <w:t xml:space="preserve">     </w:t>
            </w:r>
            <w:r w:rsidR="002B5D4A" w:rsidRPr="00B45384">
              <w:rPr>
                <w:rFonts w:cs="Arial"/>
                <w:sz w:val="22"/>
                <w:szCs w:val="22"/>
              </w:rPr>
              <w:t>92</w:t>
            </w:r>
            <w:r w:rsidR="00286924" w:rsidRPr="00B45384">
              <w:rPr>
                <w:rFonts w:cs="Arial"/>
                <w:sz w:val="22"/>
                <w:szCs w:val="22"/>
              </w:rPr>
              <w:t>.000,00 IMPORTO A BASE D’ASTA</w:t>
            </w:r>
          </w:p>
          <w:p w:rsidR="00286924" w:rsidRPr="00B45384" w:rsidRDefault="00286924" w:rsidP="002B5D4A">
            <w:pPr>
              <w:pStyle w:val="Paragrafoelenco"/>
              <w:spacing w:before="240"/>
              <w:ind w:left="567" w:hanging="567"/>
              <w:rPr>
                <w:rFonts w:cs="Arial"/>
                <w:sz w:val="22"/>
                <w:szCs w:val="22"/>
              </w:rPr>
            </w:pPr>
            <w:r w:rsidRPr="00B45384">
              <w:rPr>
                <w:rFonts w:cs="Arial"/>
                <w:sz w:val="22"/>
                <w:szCs w:val="22"/>
              </w:rPr>
              <w:t xml:space="preserve">Euro        </w:t>
            </w:r>
            <w:r w:rsidR="00D85D6A">
              <w:rPr>
                <w:rFonts w:cs="Arial"/>
                <w:sz w:val="22"/>
                <w:szCs w:val="22"/>
              </w:rPr>
              <w:t xml:space="preserve"> </w:t>
            </w:r>
            <w:r w:rsidRPr="00B45384">
              <w:rPr>
                <w:rFonts w:cs="Arial"/>
                <w:sz w:val="22"/>
                <w:szCs w:val="22"/>
              </w:rPr>
              <w:t>2.000,00 IMPORTO ONERI DELLA SICUREZZA</w:t>
            </w:r>
          </w:p>
          <w:p w:rsidR="002B5D4A" w:rsidRPr="00B45384" w:rsidRDefault="002B5D4A" w:rsidP="002B5D4A">
            <w:pPr>
              <w:pStyle w:val="Paragrafoelenco"/>
              <w:spacing w:before="240"/>
              <w:ind w:left="567" w:hanging="567"/>
              <w:rPr>
                <w:rFonts w:cs="Arial"/>
                <w:sz w:val="22"/>
                <w:szCs w:val="22"/>
              </w:rPr>
            </w:pPr>
            <w:r w:rsidRPr="00B45384">
              <w:rPr>
                <w:rFonts w:cs="Arial"/>
                <w:sz w:val="22"/>
                <w:szCs w:val="22"/>
              </w:rPr>
              <w:t xml:space="preserve">Euro      </w:t>
            </w:r>
            <w:r w:rsidR="00D85D6A">
              <w:rPr>
                <w:rFonts w:cs="Arial"/>
                <w:sz w:val="22"/>
                <w:szCs w:val="22"/>
              </w:rPr>
              <w:t xml:space="preserve">  </w:t>
            </w:r>
            <w:r w:rsidRPr="00B45384">
              <w:rPr>
                <w:rFonts w:cs="Arial"/>
                <w:sz w:val="22"/>
                <w:szCs w:val="22"/>
              </w:rPr>
              <w:t xml:space="preserve"> 6.000,00 ALTRI IMPORTI NON SOGGETTI A RIBASSO</w:t>
            </w:r>
          </w:p>
        </w:tc>
      </w:tr>
      <w:tr w:rsidR="00A45F68" w:rsidRPr="00B45384" w:rsidTr="001B20A9">
        <w:tc>
          <w:tcPr>
            <w:tcW w:w="2268" w:type="dxa"/>
            <w:tcBorders>
              <w:top w:val="dotted" w:sz="4" w:space="0" w:color="auto"/>
              <w:left w:val="dotted" w:sz="4" w:space="0" w:color="auto"/>
              <w:bottom w:val="dotted" w:sz="4" w:space="0" w:color="auto"/>
              <w:right w:val="dotted" w:sz="4" w:space="0" w:color="auto"/>
            </w:tcBorders>
            <w:shd w:val="clear" w:color="auto" w:fill="F2F2F2"/>
          </w:tcPr>
          <w:p w:rsidR="00A45F68" w:rsidRPr="00B45384" w:rsidRDefault="00A45F68" w:rsidP="00516C4D">
            <w:pPr>
              <w:rPr>
                <w:rFonts w:cs="Arial"/>
                <w:b/>
                <w:i/>
                <w:smallCaps/>
                <w:color w:val="808080"/>
                <w:sz w:val="22"/>
                <w:szCs w:val="22"/>
              </w:rPr>
            </w:pPr>
            <w:r w:rsidRPr="00B45384">
              <w:rPr>
                <w:rFonts w:cs="Arial"/>
                <w:b/>
                <w:i/>
                <w:smallCaps/>
                <w:color w:val="808080"/>
                <w:sz w:val="22"/>
                <w:szCs w:val="22"/>
              </w:rPr>
              <w:t>Importo Totale dell’Appalto iva esclusa</w:t>
            </w:r>
            <w:r w:rsidR="00516C4D" w:rsidRPr="00B45384">
              <w:rPr>
                <w:rFonts w:cs="Arial"/>
                <w:b/>
                <w:i/>
                <w:smallCaps/>
                <w:color w:val="808080"/>
                <w:sz w:val="22"/>
                <w:szCs w:val="22"/>
              </w:rPr>
              <w:t xml:space="preserve"> - </w:t>
            </w:r>
            <w:r w:rsidRPr="00B45384">
              <w:rPr>
                <w:rFonts w:cs="Arial"/>
                <w:b/>
                <w:i/>
                <w:smallCaps/>
                <w:color w:val="808080"/>
                <w:sz w:val="22"/>
                <w:szCs w:val="22"/>
              </w:rPr>
              <w:t>art. 35 D. Lgs. 50/2016</w:t>
            </w:r>
            <w:r w:rsidR="00516C4D" w:rsidRPr="00B45384">
              <w:rPr>
                <w:rFonts w:cs="Arial"/>
                <w:b/>
                <w:i/>
                <w:smallCaps/>
                <w:color w:val="808080"/>
                <w:sz w:val="22"/>
                <w:szCs w:val="22"/>
              </w:rPr>
              <w:t xml:space="preserve"> e </w:t>
            </w:r>
            <w:proofErr w:type="spellStart"/>
            <w:proofErr w:type="gramStart"/>
            <w:r w:rsidR="00516C4D" w:rsidRPr="00B45384">
              <w:rPr>
                <w:rFonts w:cs="Arial"/>
                <w:b/>
                <w:i/>
                <w:smallCaps/>
                <w:color w:val="808080"/>
                <w:sz w:val="22"/>
                <w:szCs w:val="22"/>
              </w:rPr>
              <w:t>s.m.i.</w:t>
            </w:r>
            <w:proofErr w:type="spellEnd"/>
            <w:r w:rsidR="002831F7" w:rsidRPr="00B45384">
              <w:rPr>
                <w:rFonts w:cs="Arial"/>
                <w:b/>
                <w:i/>
                <w:smallCaps/>
                <w:color w:val="317CC1"/>
                <w:sz w:val="22"/>
                <w:szCs w:val="22"/>
              </w:rPr>
              <w:t>(</w:t>
            </w:r>
            <w:proofErr w:type="gramEnd"/>
            <w:r w:rsidR="002831F7" w:rsidRPr="00B45384">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rsidR="00A45F68" w:rsidRPr="00B45384" w:rsidRDefault="002831F7" w:rsidP="00286924">
            <w:pPr>
              <w:pStyle w:val="Paragrafoelenco"/>
              <w:spacing w:before="240"/>
              <w:ind w:left="567" w:hanging="567"/>
              <w:rPr>
                <w:rFonts w:cs="Arial"/>
                <w:sz w:val="22"/>
                <w:szCs w:val="22"/>
              </w:rPr>
            </w:pPr>
            <w:r w:rsidRPr="00B45384">
              <w:rPr>
                <w:rFonts w:cs="Arial"/>
                <w:sz w:val="22"/>
                <w:szCs w:val="22"/>
              </w:rPr>
              <w:t>Euro</w:t>
            </w:r>
            <w:r w:rsidRPr="00B45384">
              <w:rPr>
                <w:rFonts w:cs="Arial"/>
                <w:sz w:val="22"/>
                <w:szCs w:val="22"/>
              </w:rPr>
              <w:tab/>
            </w:r>
            <w:r w:rsidR="00CD2596" w:rsidRPr="00B45384">
              <w:rPr>
                <w:rFonts w:cs="Arial"/>
                <w:sz w:val="22"/>
                <w:szCs w:val="22"/>
              </w:rPr>
              <w:t>25</w:t>
            </w:r>
            <w:r w:rsidR="00286924" w:rsidRPr="00B45384">
              <w:rPr>
                <w:rFonts w:cs="Arial"/>
                <w:sz w:val="22"/>
                <w:szCs w:val="22"/>
              </w:rPr>
              <w:t>0.000,00</w:t>
            </w:r>
          </w:p>
        </w:tc>
      </w:tr>
      <w:tr w:rsidR="002831F7" w:rsidRPr="00B45384" w:rsidTr="003E0CE9">
        <w:trPr>
          <w:trHeight w:hRule="exact" w:val="170"/>
        </w:trPr>
        <w:tc>
          <w:tcPr>
            <w:tcW w:w="9526" w:type="dxa"/>
            <w:gridSpan w:val="4"/>
            <w:shd w:val="clear" w:color="auto" w:fill="F2F2F2" w:themeFill="background1" w:themeFillShade="F2"/>
          </w:tcPr>
          <w:p w:rsidR="002831F7" w:rsidRPr="00B45384" w:rsidRDefault="002831F7" w:rsidP="0085518E">
            <w:pPr>
              <w:rPr>
                <w:rFonts w:cs="Arial"/>
                <w:color w:val="808080"/>
                <w:sz w:val="22"/>
                <w:szCs w:val="22"/>
                <w14:textFill>
                  <w14:gradFill>
                    <w14:gsLst>
                      <w14:gs w14:pos="0">
                        <w14:srgbClr w14:val="808080">
                          <w14:tint w14:val="66000"/>
                          <w14:satMod w14:val="160000"/>
                        </w14:srgbClr>
                      </w14:gs>
                      <w14:gs w14:pos="50000">
                        <w14:srgbClr w14:val="808080">
                          <w14:tint w14:val="44500"/>
                          <w14:satMod w14:val="160000"/>
                        </w14:srgbClr>
                      </w14:gs>
                      <w14:gs w14:pos="100000">
                        <w14:srgbClr w14:val="808080">
                          <w14:tint w14:val="23500"/>
                          <w14:satMod w14:val="160000"/>
                        </w14:srgbClr>
                      </w14:gs>
                    </w14:gsLst>
                    <w14:lin w14:ang="0" w14:scaled="0"/>
                  </w14:gradFill>
                </w14:textFill>
              </w:rPr>
            </w:pPr>
          </w:p>
        </w:tc>
      </w:tr>
      <w:tr w:rsidR="00A44F2C" w:rsidRPr="00B45384" w:rsidTr="003E0CE9">
        <w:trPr>
          <w:trHeight w:val="1216"/>
        </w:trPr>
        <w:tc>
          <w:tcPr>
            <w:tcW w:w="2268" w:type="dxa"/>
            <w:tcBorders>
              <w:top w:val="dotted" w:sz="4" w:space="0" w:color="auto"/>
              <w:left w:val="dotted" w:sz="4" w:space="0" w:color="auto"/>
              <w:bottom w:val="dotted" w:sz="4" w:space="0" w:color="auto"/>
              <w:right w:val="dotted" w:sz="4" w:space="0" w:color="auto"/>
            </w:tcBorders>
            <w:shd w:val="clear" w:color="auto" w:fill="F2F2F2"/>
          </w:tcPr>
          <w:p w:rsidR="00A44F2C" w:rsidRPr="00B45384" w:rsidRDefault="00A44F2C" w:rsidP="00516C4D">
            <w:pPr>
              <w:rPr>
                <w:rFonts w:cs="Arial"/>
                <w:b/>
                <w:i/>
                <w:smallCaps/>
                <w:color w:val="808080"/>
                <w:sz w:val="22"/>
                <w:szCs w:val="22"/>
              </w:rPr>
            </w:pPr>
            <w:r w:rsidRPr="00B45384">
              <w:rPr>
                <w:rFonts w:cs="Arial"/>
                <w:b/>
                <w:i/>
                <w:smallCaps/>
                <w:color w:val="808080"/>
                <w:sz w:val="22"/>
                <w:szCs w:val="22"/>
              </w:rPr>
              <w:t xml:space="preserve">Costi per la manodopera </w:t>
            </w:r>
            <w:r w:rsidR="00516C4D" w:rsidRPr="00B45384">
              <w:rPr>
                <w:rFonts w:cs="Arial"/>
                <w:b/>
                <w:i/>
                <w:smallCaps/>
                <w:color w:val="808080"/>
                <w:sz w:val="22"/>
                <w:szCs w:val="22"/>
              </w:rPr>
              <w:t>- a</w:t>
            </w:r>
            <w:r w:rsidRPr="00B45384">
              <w:rPr>
                <w:rFonts w:cs="Arial"/>
                <w:b/>
                <w:i/>
                <w:smallCaps/>
                <w:color w:val="808080"/>
                <w:sz w:val="22"/>
                <w:szCs w:val="22"/>
              </w:rPr>
              <w:t>rt. 23 c</w:t>
            </w:r>
            <w:r w:rsidR="00516C4D" w:rsidRPr="00B45384">
              <w:rPr>
                <w:rFonts w:cs="Arial"/>
                <w:b/>
                <w:i/>
                <w:smallCaps/>
                <w:color w:val="808080"/>
                <w:sz w:val="22"/>
                <w:szCs w:val="22"/>
              </w:rPr>
              <w:t>.</w:t>
            </w:r>
            <w:r w:rsidRPr="00B45384">
              <w:rPr>
                <w:rFonts w:cs="Arial"/>
                <w:b/>
                <w:i/>
                <w:smallCaps/>
                <w:color w:val="808080"/>
                <w:sz w:val="22"/>
                <w:szCs w:val="22"/>
              </w:rPr>
              <w:t xml:space="preserve">16 D. Lgs. 50/2016 e </w:t>
            </w:r>
            <w:proofErr w:type="spellStart"/>
            <w:r w:rsidRPr="00B45384">
              <w:rPr>
                <w:rFonts w:cs="Arial"/>
                <w:b/>
                <w:i/>
                <w:smallCaps/>
                <w:color w:val="808080"/>
                <w:sz w:val="22"/>
                <w:szCs w:val="22"/>
              </w:rPr>
              <w:t>s.m.i.</w:t>
            </w:r>
            <w:proofErr w:type="spellEnd"/>
            <w:r w:rsidRPr="00B45384">
              <w:rPr>
                <w:rFonts w:cs="Arial"/>
                <w:b/>
                <w:i/>
                <w:smallCaps/>
                <w:color w:val="808080"/>
                <w:sz w:val="22"/>
                <w:szCs w:val="22"/>
              </w:rPr>
              <w:t xml:space="preserve">  </w:t>
            </w:r>
            <w:r w:rsidR="002831F7" w:rsidRPr="00B45384">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rsidR="00A44F2C" w:rsidRPr="00B45384" w:rsidRDefault="002831F7" w:rsidP="003E0CE9">
            <w:pPr>
              <w:pStyle w:val="Paragrafoelenco"/>
              <w:spacing w:before="240"/>
              <w:ind w:left="567" w:hanging="567"/>
              <w:rPr>
                <w:rFonts w:cs="Arial"/>
                <w:sz w:val="22"/>
                <w:szCs w:val="22"/>
              </w:rPr>
            </w:pPr>
            <w:r w:rsidRPr="00B45384">
              <w:rPr>
                <w:rFonts w:cs="Arial"/>
                <w:sz w:val="22"/>
                <w:szCs w:val="22"/>
              </w:rPr>
              <w:t>E</w:t>
            </w:r>
            <w:r w:rsidR="00CA2044" w:rsidRPr="00B45384">
              <w:rPr>
                <w:rFonts w:cs="Arial"/>
                <w:sz w:val="22"/>
                <w:szCs w:val="22"/>
              </w:rPr>
              <w:t>uro</w:t>
            </w:r>
            <w:r w:rsidR="00CA2044" w:rsidRPr="00B45384">
              <w:rPr>
                <w:rFonts w:cs="Arial"/>
                <w:sz w:val="22"/>
                <w:szCs w:val="22"/>
              </w:rPr>
              <w:tab/>
            </w:r>
            <w:r w:rsidR="00CD2596" w:rsidRPr="00B45384">
              <w:rPr>
                <w:rFonts w:cs="Arial"/>
                <w:sz w:val="22"/>
                <w:szCs w:val="22"/>
              </w:rPr>
              <w:t>59</w:t>
            </w:r>
            <w:r w:rsidR="00CA2044" w:rsidRPr="00B45384">
              <w:rPr>
                <w:rFonts w:cs="Arial"/>
                <w:sz w:val="22"/>
                <w:szCs w:val="22"/>
              </w:rPr>
              <w:t>.</w:t>
            </w:r>
            <w:r w:rsidR="00CD2596" w:rsidRPr="00B45384">
              <w:rPr>
                <w:rFonts w:cs="Arial"/>
                <w:sz w:val="22"/>
                <w:szCs w:val="22"/>
              </w:rPr>
              <w:t>0</w:t>
            </w:r>
            <w:r w:rsidR="00CA2044" w:rsidRPr="00B45384">
              <w:rPr>
                <w:rFonts w:cs="Arial"/>
                <w:sz w:val="22"/>
                <w:szCs w:val="22"/>
              </w:rPr>
              <w:t>00,00</w:t>
            </w:r>
          </w:p>
        </w:tc>
      </w:tr>
      <w:tr w:rsidR="002831F7" w:rsidRPr="00B45384" w:rsidTr="003E0CE9">
        <w:trPr>
          <w:trHeight w:hRule="exact" w:val="142"/>
        </w:trPr>
        <w:tc>
          <w:tcPr>
            <w:tcW w:w="9526" w:type="dxa"/>
            <w:gridSpan w:val="4"/>
            <w:shd w:val="clear" w:color="auto" w:fill="F2F2F2" w:themeFill="background1" w:themeFillShade="F2"/>
          </w:tcPr>
          <w:p w:rsidR="002831F7" w:rsidRPr="00B45384" w:rsidRDefault="002831F7" w:rsidP="0085518E">
            <w:pPr>
              <w:rPr>
                <w:rFonts w:cs="Arial"/>
                <w:color w:val="808080"/>
                <w:sz w:val="22"/>
                <w:szCs w:val="22"/>
                <w14:textFill>
                  <w14:gradFill>
                    <w14:gsLst>
                      <w14:gs w14:pos="0">
                        <w14:srgbClr w14:val="808080">
                          <w14:tint w14:val="66000"/>
                          <w14:satMod w14:val="160000"/>
                        </w14:srgbClr>
                      </w14:gs>
                      <w14:gs w14:pos="50000">
                        <w14:srgbClr w14:val="808080">
                          <w14:tint w14:val="44500"/>
                          <w14:satMod w14:val="160000"/>
                        </w14:srgbClr>
                      </w14:gs>
                      <w14:gs w14:pos="100000">
                        <w14:srgbClr w14:val="808080">
                          <w14:tint w14:val="23500"/>
                          <w14:satMod w14:val="160000"/>
                        </w14:srgbClr>
                      </w14:gs>
                    </w14:gsLst>
                    <w14:lin w14:ang="0" w14:scaled="0"/>
                  </w14:gradFill>
                </w14:textFill>
              </w:rPr>
            </w:pPr>
          </w:p>
        </w:tc>
      </w:tr>
      <w:tr w:rsidR="00A44F2C" w:rsidRPr="00B45384" w:rsidTr="00093EA8">
        <w:trPr>
          <w:trHeight w:val="5000"/>
        </w:trPr>
        <w:tc>
          <w:tcPr>
            <w:tcW w:w="2268" w:type="dxa"/>
            <w:tcBorders>
              <w:top w:val="dotted" w:sz="4" w:space="0" w:color="auto"/>
              <w:left w:val="dotted" w:sz="4" w:space="0" w:color="auto"/>
              <w:bottom w:val="dotted" w:sz="4" w:space="0" w:color="auto"/>
              <w:right w:val="dotted" w:sz="4" w:space="0" w:color="auto"/>
            </w:tcBorders>
            <w:shd w:val="clear" w:color="auto" w:fill="F2F2F2"/>
          </w:tcPr>
          <w:p w:rsidR="00A44F2C" w:rsidRPr="00B45384" w:rsidRDefault="00A44F2C" w:rsidP="00A44F2C">
            <w:pPr>
              <w:rPr>
                <w:rFonts w:cs="Arial"/>
                <w:b/>
                <w:i/>
                <w:smallCaps/>
                <w:color w:val="808080"/>
                <w:sz w:val="22"/>
                <w:szCs w:val="22"/>
              </w:rPr>
            </w:pPr>
            <w:r w:rsidRPr="00B45384">
              <w:rPr>
                <w:rFonts w:cs="Arial"/>
                <w:b/>
                <w:i/>
                <w:smallCaps/>
                <w:color w:val="808080"/>
                <w:sz w:val="22"/>
                <w:szCs w:val="22"/>
              </w:rPr>
              <w:lastRenderedPageBreak/>
              <w:t>Procedura di scelta del contraente</w:t>
            </w:r>
            <w:r w:rsidR="008C26A9" w:rsidRPr="00B45384">
              <w:rPr>
                <w:rFonts w:cs="Arial"/>
                <w:b/>
                <w:i/>
                <w:smallCaps/>
                <w:color w:val="808080"/>
                <w:sz w:val="22"/>
                <w:szCs w:val="22"/>
              </w:rPr>
              <w:t xml:space="preserve"> </w:t>
            </w:r>
            <w:r w:rsidR="008C26A9" w:rsidRPr="00B45384">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rsidR="00A44F2C" w:rsidRPr="00B45384" w:rsidRDefault="00A44F2C" w:rsidP="00093EA8">
            <w:pPr>
              <w:spacing w:before="120" w:line="360" w:lineRule="auto"/>
              <w:contextualSpacing/>
              <w:rPr>
                <w:rFonts w:eastAsia="Calibri" w:cs="Arial"/>
                <w:sz w:val="22"/>
                <w:szCs w:val="22"/>
                <w:lang w:eastAsia="en-US"/>
              </w:rPr>
            </w:pPr>
            <w:r w:rsidRPr="00B45384">
              <w:rPr>
                <w:rFonts w:eastAsia="Calibri" w:cs="Arial"/>
                <w:lang w:eastAsia="en-US"/>
              </w:rPr>
              <w:object w:dxaOrig="225" w:dyaOrig="225">
                <v:shape id="_x0000_i1139" type="#_x0000_t75" style="width:186.8pt;height:19pt" o:ole="">
                  <v:imagedata r:id="rId30" o:title=""/>
                </v:shape>
                <w:control r:id="rId31" w:name="CheckBox3" w:shapeid="_x0000_i1139"/>
              </w:object>
            </w:r>
          </w:p>
          <w:p w:rsidR="00A44F2C" w:rsidRPr="00B45384" w:rsidRDefault="00A44F2C" w:rsidP="00093EA8">
            <w:pPr>
              <w:spacing w:line="360" w:lineRule="auto"/>
              <w:contextualSpacing/>
              <w:rPr>
                <w:rFonts w:eastAsia="Calibri" w:cs="Arial"/>
                <w:sz w:val="22"/>
                <w:szCs w:val="22"/>
                <w:lang w:eastAsia="en-US"/>
              </w:rPr>
            </w:pPr>
            <w:r w:rsidRPr="00B45384">
              <w:rPr>
                <w:rFonts w:eastAsia="Calibri" w:cs="Arial"/>
                <w:lang w:eastAsia="en-US"/>
              </w:rPr>
              <w:object w:dxaOrig="225" w:dyaOrig="225">
                <v:shape id="_x0000_i1141" type="#_x0000_t75" style="width:195.6pt;height:19pt" o:ole="">
                  <v:imagedata r:id="rId32" o:title=""/>
                </v:shape>
                <w:control r:id="rId33" w:name="CheckBox31" w:shapeid="_x0000_i1141"/>
              </w:object>
            </w:r>
          </w:p>
          <w:p w:rsidR="00A44F2C" w:rsidRPr="00B45384" w:rsidRDefault="00A44F2C" w:rsidP="00093EA8">
            <w:pPr>
              <w:spacing w:line="360" w:lineRule="auto"/>
              <w:contextualSpacing/>
              <w:rPr>
                <w:rFonts w:eastAsia="Calibri" w:cs="Arial"/>
                <w:sz w:val="22"/>
                <w:szCs w:val="22"/>
                <w:lang w:eastAsia="en-US"/>
              </w:rPr>
            </w:pPr>
            <w:r w:rsidRPr="00B45384">
              <w:rPr>
                <w:rFonts w:eastAsia="Calibri" w:cs="Arial"/>
                <w:lang w:eastAsia="en-US"/>
              </w:rPr>
              <w:object w:dxaOrig="225" w:dyaOrig="225">
                <v:shape id="_x0000_i1143" type="#_x0000_t75" style="width:275.1pt;height:19pt" o:ole="">
                  <v:imagedata r:id="rId34" o:title=""/>
                </v:shape>
                <w:control r:id="rId35" w:name="CheckBox32" w:shapeid="_x0000_i1143"/>
              </w:object>
            </w:r>
          </w:p>
          <w:p w:rsidR="00A44F2C" w:rsidRPr="00B45384" w:rsidRDefault="00A44F2C" w:rsidP="00093EA8">
            <w:pPr>
              <w:spacing w:line="360" w:lineRule="auto"/>
              <w:contextualSpacing/>
              <w:rPr>
                <w:rFonts w:eastAsia="Calibri" w:cs="Arial"/>
                <w:sz w:val="22"/>
                <w:szCs w:val="22"/>
                <w:lang w:eastAsia="en-US"/>
              </w:rPr>
            </w:pPr>
            <w:r w:rsidRPr="00B45384">
              <w:rPr>
                <w:rFonts w:eastAsia="Calibri" w:cs="Arial"/>
                <w:lang w:eastAsia="en-US"/>
              </w:rPr>
              <w:object w:dxaOrig="225" w:dyaOrig="225">
                <v:shape id="_x0000_i1145" type="#_x0000_t75" style="width:355.25pt;height:19pt" o:ole="">
                  <v:imagedata r:id="rId36" o:title=""/>
                </v:shape>
                <w:control r:id="rId37" w:name="CheckBox33" w:shapeid="_x0000_i1145"/>
              </w:object>
            </w:r>
            <w:r w:rsidRPr="00B45384">
              <w:rPr>
                <w:rFonts w:eastAsia="Calibri" w:cs="Arial"/>
                <w:lang w:eastAsia="en-US"/>
              </w:rPr>
              <w:object w:dxaOrig="225" w:dyaOrig="225">
                <v:shape id="_x0000_i1147" type="#_x0000_t75" style="width:240.45pt;height:19pt" o:ole="">
                  <v:imagedata r:id="rId38" o:title=""/>
                </v:shape>
                <w:control r:id="rId39" w:name="CheckBox34" w:shapeid="_x0000_i1147"/>
              </w:object>
            </w:r>
          </w:p>
          <w:p w:rsidR="00093EA8" w:rsidRPr="00B45384" w:rsidRDefault="00A44F2C" w:rsidP="00093EA8">
            <w:pPr>
              <w:spacing w:line="360" w:lineRule="auto"/>
              <w:contextualSpacing/>
              <w:rPr>
                <w:rFonts w:eastAsia="Calibri" w:cs="Arial"/>
                <w:sz w:val="22"/>
                <w:szCs w:val="22"/>
                <w:lang w:eastAsia="en-US"/>
              </w:rPr>
            </w:pPr>
            <w:r w:rsidRPr="00B45384">
              <w:rPr>
                <w:rFonts w:eastAsia="Calibri" w:cs="Arial"/>
                <w:lang w:eastAsia="en-US"/>
              </w:rPr>
              <w:object w:dxaOrig="225" w:dyaOrig="225">
                <v:shape id="_x0000_i1149" type="#_x0000_t75" style="width:285.95pt;height:19pt" o:ole="">
                  <v:imagedata r:id="rId40" o:title=""/>
                </v:shape>
                <w:control r:id="rId41" w:name="CheckBox35" w:shapeid="_x0000_i1149"/>
              </w:object>
            </w:r>
          </w:p>
          <w:p w:rsidR="00A44F2C" w:rsidRPr="00B45384" w:rsidRDefault="00A44F2C" w:rsidP="00093EA8">
            <w:pPr>
              <w:spacing w:line="360" w:lineRule="auto"/>
              <w:contextualSpacing/>
              <w:rPr>
                <w:rFonts w:eastAsia="Calibri" w:cs="Arial"/>
                <w:sz w:val="22"/>
                <w:szCs w:val="22"/>
                <w:lang w:eastAsia="en-US"/>
              </w:rPr>
            </w:pPr>
            <w:r w:rsidRPr="00B45384">
              <w:rPr>
                <w:rFonts w:eastAsia="Calibri" w:cs="Arial"/>
                <w:lang w:eastAsia="en-US"/>
              </w:rPr>
              <w:object w:dxaOrig="225" w:dyaOrig="225">
                <v:shape id="_x0000_i1151" type="#_x0000_t75" style="width:349.8pt;height:19pt" o:ole="">
                  <v:imagedata r:id="rId42" o:title=""/>
                </v:shape>
                <w:control r:id="rId43" w:name="CheckBox36" w:shapeid="_x0000_i1151"/>
              </w:object>
            </w:r>
          </w:p>
          <w:p w:rsidR="00A44F2C" w:rsidRPr="00B45384" w:rsidRDefault="00A44F2C" w:rsidP="00093EA8">
            <w:pPr>
              <w:spacing w:line="360" w:lineRule="auto"/>
              <w:contextualSpacing/>
              <w:jc w:val="both"/>
              <w:rPr>
                <w:rFonts w:cs="Arial"/>
                <w:i/>
                <w:sz w:val="22"/>
                <w:szCs w:val="22"/>
              </w:rPr>
            </w:pPr>
            <w:r w:rsidRPr="00B45384">
              <w:rPr>
                <w:rFonts w:eastAsia="Calibri" w:cs="Arial"/>
                <w:i/>
                <w:sz w:val="22"/>
                <w:szCs w:val="22"/>
                <w:lang w:eastAsia="en-US"/>
              </w:rPr>
              <w:t>Modalità</w:t>
            </w:r>
            <w:r w:rsidRPr="00B45384">
              <w:rPr>
                <w:rFonts w:cs="Arial"/>
                <w:i/>
                <w:sz w:val="22"/>
                <w:szCs w:val="22"/>
              </w:rPr>
              <w:t xml:space="preserve"> di individuazione degli Operatori economici</w:t>
            </w:r>
            <w:r w:rsidR="000933A1" w:rsidRPr="00B45384">
              <w:rPr>
                <w:rFonts w:cs="Arial"/>
                <w:i/>
                <w:sz w:val="22"/>
                <w:szCs w:val="22"/>
              </w:rPr>
              <w:t xml:space="preserve"> per le procedure negoziate</w:t>
            </w:r>
            <w:r w:rsidRPr="00B45384">
              <w:rPr>
                <w:rFonts w:cs="Arial"/>
                <w:i/>
                <w:sz w:val="22"/>
                <w:szCs w:val="22"/>
              </w:rPr>
              <w:t>:</w:t>
            </w:r>
          </w:p>
          <w:p w:rsidR="00A44F2C" w:rsidRPr="00B45384" w:rsidRDefault="00A44F2C" w:rsidP="00093EA8">
            <w:pPr>
              <w:pStyle w:val="Paragrafoelenco"/>
              <w:spacing w:line="360" w:lineRule="auto"/>
              <w:ind w:left="284"/>
              <w:rPr>
                <w:rFonts w:cs="Arial"/>
                <w:iCs/>
                <w:sz w:val="22"/>
                <w:szCs w:val="22"/>
              </w:rPr>
            </w:pPr>
            <w:r w:rsidRPr="00B45384">
              <w:rPr>
                <w:rFonts w:cs="Arial"/>
              </w:rPr>
              <w:object w:dxaOrig="225" w:dyaOrig="225">
                <v:shape id="_x0000_i1153" type="#_x0000_t75" style="width:118.2pt;height:19pt" o:ole="">
                  <v:imagedata r:id="rId44" o:title=""/>
                </v:shape>
                <w:control r:id="rId45" w:name="CheckBox361" w:shapeid="_x0000_i1153"/>
              </w:object>
            </w:r>
          </w:p>
          <w:p w:rsidR="00A44F2C" w:rsidRPr="00B45384" w:rsidRDefault="00A44F2C" w:rsidP="00093EA8">
            <w:pPr>
              <w:pStyle w:val="Paragrafoelenco"/>
              <w:spacing w:line="360" w:lineRule="auto"/>
              <w:ind w:left="284"/>
              <w:rPr>
                <w:rFonts w:cs="Arial"/>
                <w:iCs/>
                <w:sz w:val="22"/>
                <w:szCs w:val="22"/>
              </w:rPr>
            </w:pPr>
            <w:r w:rsidRPr="00B45384">
              <w:rPr>
                <w:rFonts w:cs="Arial"/>
              </w:rPr>
              <w:object w:dxaOrig="225" w:dyaOrig="225">
                <v:shape id="_x0000_i1155" type="#_x0000_t75" style="width:190.2pt;height:19pt" o:ole="">
                  <v:imagedata r:id="rId46" o:title=""/>
                </v:shape>
                <w:control r:id="rId47" w:name="CheckBox362" w:shapeid="_x0000_i1155"/>
              </w:object>
            </w:r>
          </w:p>
          <w:p w:rsidR="00A44F2C" w:rsidRPr="00B45384" w:rsidRDefault="00A44F2C" w:rsidP="00093EA8">
            <w:pPr>
              <w:spacing w:line="360" w:lineRule="auto"/>
              <w:ind w:left="284"/>
              <w:contextualSpacing/>
              <w:rPr>
                <w:rFonts w:eastAsia="Calibri" w:cs="Arial"/>
                <w:sz w:val="22"/>
                <w:szCs w:val="22"/>
                <w:lang w:eastAsia="en-US"/>
              </w:rPr>
            </w:pPr>
            <w:r w:rsidRPr="00B45384">
              <w:rPr>
                <w:rFonts w:eastAsia="Calibri" w:cs="Arial"/>
                <w:lang w:eastAsia="en-US"/>
              </w:rPr>
              <w:object w:dxaOrig="225" w:dyaOrig="225">
                <v:shape id="_x0000_i1157" type="#_x0000_t75" style="width:252pt;height:19pt" o:ole="">
                  <v:imagedata r:id="rId48" o:title=""/>
                </v:shape>
                <w:control r:id="rId49" w:name="CheckBox363" w:shapeid="_x0000_i1157"/>
              </w:object>
            </w:r>
            <w:r w:rsidRPr="00B45384">
              <w:rPr>
                <w:rStyle w:val="Rimandonotaapidipagina"/>
                <w:rFonts w:cs="Arial"/>
                <w:position w:val="14"/>
                <w:sz w:val="22"/>
                <w:szCs w:val="22"/>
              </w:rPr>
              <w:footnoteReference w:id="1"/>
            </w:r>
          </w:p>
          <w:p w:rsidR="00A44F2C" w:rsidRPr="00B45384" w:rsidRDefault="00A44F2C" w:rsidP="00093EA8">
            <w:pPr>
              <w:spacing w:line="360" w:lineRule="auto"/>
              <w:ind w:left="284"/>
              <w:contextualSpacing/>
              <w:rPr>
                <w:rFonts w:eastAsia="Calibri" w:cs="Arial"/>
                <w:sz w:val="22"/>
                <w:szCs w:val="22"/>
                <w:lang w:eastAsia="en-US"/>
              </w:rPr>
            </w:pPr>
            <w:r w:rsidRPr="00B45384">
              <w:rPr>
                <w:rFonts w:eastAsia="Calibri" w:cs="Arial"/>
                <w:sz w:val="22"/>
                <w:szCs w:val="22"/>
                <w:lang w:eastAsia="en-US"/>
              </w:rPr>
              <w:t>[…]</w:t>
            </w:r>
          </w:p>
        </w:tc>
      </w:tr>
      <w:tr w:rsidR="00F06F3F" w:rsidRPr="00B45384" w:rsidTr="00F06F3F">
        <w:trPr>
          <w:trHeight w:val="1605"/>
        </w:trPr>
        <w:tc>
          <w:tcPr>
            <w:tcW w:w="2268" w:type="dxa"/>
            <w:vMerge w:val="restart"/>
            <w:shd w:val="clear" w:color="auto" w:fill="F2F2F2"/>
          </w:tcPr>
          <w:p w:rsidR="00F06F3F" w:rsidRPr="00B45384" w:rsidRDefault="00F06F3F" w:rsidP="00A44F2C">
            <w:pPr>
              <w:rPr>
                <w:rFonts w:cs="Arial"/>
                <w:b/>
                <w:i/>
                <w:smallCaps/>
                <w:color w:val="808080"/>
                <w:sz w:val="22"/>
                <w:szCs w:val="22"/>
              </w:rPr>
            </w:pPr>
            <w:r w:rsidRPr="00B45384">
              <w:rPr>
                <w:rFonts w:cs="Arial"/>
                <w:b/>
                <w:i/>
                <w:smallCaps/>
                <w:color w:val="808080"/>
                <w:sz w:val="22"/>
                <w:szCs w:val="22"/>
              </w:rPr>
              <w:t xml:space="preserve">Criterio di Aggiudicazione - art. 95 D. Lgs. 50/2016 e </w:t>
            </w:r>
            <w:proofErr w:type="spellStart"/>
            <w:proofErr w:type="gramStart"/>
            <w:r w:rsidRPr="00B45384">
              <w:rPr>
                <w:rFonts w:cs="Arial"/>
                <w:b/>
                <w:i/>
                <w:smallCaps/>
                <w:color w:val="808080"/>
                <w:sz w:val="22"/>
                <w:szCs w:val="22"/>
              </w:rPr>
              <w:t>s.m.i.</w:t>
            </w:r>
            <w:proofErr w:type="spellEnd"/>
            <w:r w:rsidRPr="00B45384">
              <w:rPr>
                <w:rFonts w:cs="Arial"/>
                <w:b/>
                <w:i/>
                <w:smallCaps/>
                <w:color w:val="317CC1"/>
                <w:sz w:val="22"/>
                <w:szCs w:val="22"/>
              </w:rPr>
              <w:t>(</w:t>
            </w:r>
            <w:proofErr w:type="gramEnd"/>
            <w:r w:rsidRPr="00B45384">
              <w:rPr>
                <w:rFonts w:cs="Arial"/>
                <w:b/>
                <w:i/>
                <w:smallCaps/>
                <w:color w:val="317CC1"/>
                <w:sz w:val="22"/>
                <w:szCs w:val="22"/>
              </w:rPr>
              <w:t>*)</w:t>
            </w:r>
          </w:p>
        </w:tc>
        <w:tc>
          <w:tcPr>
            <w:tcW w:w="7258" w:type="dxa"/>
            <w:gridSpan w:val="3"/>
            <w:shd w:val="clear" w:color="auto" w:fill="auto"/>
          </w:tcPr>
          <w:p w:rsidR="00F06F3F" w:rsidRPr="00B45384" w:rsidRDefault="00F06F3F" w:rsidP="00CF7BE3">
            <w:pPr>
              <w:pStyle w:val="Paragrafoelenco"/>
              <w:spacing w:before="120" w:line="360" w:lineRule="auto"/>
              <w:ind w:left="0"/>
              <w:rPr>
                <w:rFonts w:cs="Arial"/>
                <w:sz w:val="22"/>
                <w:szCs w:val="22"/>
              </w:rPr>
            </w:pPr>
            <w:r w:rsidRPr="00B45384">
              <w:rPr>
                <w:rFonts w:cs="Arial"/>
                <w:highlight w:val="yellow"/>
              </w:rPr>
              <w:object w:dxaOrig="225" w:dyaOrig="225">
                <v:shape id="_x0000_i1159" type="#_x0000_t75" style="width:87.6pt;height:19pt" o:ole="">
                  <v:imagedata r:id="rId50" o:title=""/>
                </v:shape>
                <w:control r:id="rId51" w:name="CheckBox4" w:shapeid="_x0000_i1159"/>
              </w:object>
            </w:r>
          </w:p>
          <w:p w:rsidR="00F06F3F" w:rsidRPr="00B45384" w:rsidRDefault="00F06F3F" w:rsidP="00C64875">
            <w:pPr>
              <w:jc w:val="both"/>
              <w:rPr>
                <w:rFonts w:cs="Arial"/>
                <w:i/>
                <w:color w:val="808080" w:themeColor="background1" w:themeShade="80"/>
                <w:sz w:val="22"/>
                <w:szCs w:val="22"/>
              </w:rPr>
            </w:pPr>
            <w:r w:rsidRPr="00B45384">
              <w:rPr>
                <w:rFonts w:cs="Arial"/>
                <w:i/>
                <w:color w:val="808080" w:themeColor="background1" w:themeShade="80"/>
                <w:sz w:val="22"/>
                <w:szCs w:val="22"/>
              </w:rPr>
              <w:t>Per importi inferiori alle soglie di cui all’</w:t>
            </w:r>
            <w:hyperlink r:id="rId52" w:anchor="035" w:history="1">
              <w:r w:rsidRPr="00B45384">
                <w:rPr>
                  <w:rFonts w:cs="Arial"/>
                  <w:i/>
                  <w:color w:val="808080" w:themeColor="background1" w:themeShade="80"/>
                  <w:sz w:val="22"/>
                  <w:szCs w:val="22"/>
                </w:rPr>
                <w:t>articolo 35</w:t>
              </w:r>
            </w:hyperlink>
            <w:r w:rsidRPr="00B45384">
              <w:rPr>
                <w:rFonts w:cs="Arial"/>
                <w:i/>
                <w:color w:val="808080" w:themeColor="background1" w:themeShade="80"/>
                <w:sz w:val="22"/>
                <w:szCs w:val="22"/>
              </w:rPr>
              <w:t xml:space="preserve">, del D. Lgs. 50/2016 e </w:t>
            </w:r>
            <w:proofErr w:type="spellStart"/>
            <w:r w:rsidRPr="00B45384">
              <w:rPr>
                <w:rFonts w:cs="Arial"/>
                <w:i/>
                <w:color w:val="808080" w:themeColor="background1" w:themeShade="80"/>
                <w:sz w:val="22"/>
                <w:szCs w:val="22"/>
              </w:rPr>
              <w:t>s.m.i.</w:t>
            </w:r>
            <w:proofErr w:type="spellEnd"/>
            <w:r w:rsidRPr="00B45384">
              <w:rPr>
                <w:rFonts w:cs="Arial"/>
                <w:i/>
                <w:color w:val="808080" w:themeColor="background1" w:themeShade="80"/>
                <w:sz w:val="22"/>
                <w:szCs w:val="22"/>
              </w:rPr>
              <w:t xml:space="preserve"> e che non presentano carattere transfrontaliero, indicare se deve essere prevista l'esclusione automatica dalla gara delle offerte che presentano una percentuale di ribasso pari o superiore alla soglia di anomalia, individuata ai sensi del comma 2 e dei commi 2-bis e 2-ter dell’art. 97 del D. Lgs. 50/2016 e </w:t>
            </w:r>
            <w:proofErr w:type="spellStart"/>
            <w:r w:rsidRPr="00B45384">
              <w:rPr>
                <w:rFonts w:cs="Arial"/>
                <w:i/>
                <w:color w:val="808080" w:themeColor="background1" w:themeShade="80"/>
                <w:sz w:val="22"/>
                <w:szCs w:val="22"/>
              </w:rPr>
              <w:t>s.m.i.</w:t>
            </w:r>
            <w:proofErr w:type="spellEnd"/>
            <w:r w:rsidRPr="00B45384">
              <w:rPr>
                <w:rFonts w:cs="Arial"/>
                <w:i/>
                <w:color w:val="808080" w:themeColor="background1" w:themeShade="80"/>
                <w:sz w:val="22"/>
                <w:szCs w:val="22"/>
              </w:rPr>
              <w:t xml:space="preserve"> L’esclusione automatica non opera quando il numero delle offerte ammesse è inferiore a cinque.</w:t>
            </w:r>
          </w:p>
          <w:p w:rsidR="00F06F3F" w:rsidRPr="00B45384" w:rsidRDefault="00F06F3F" w:rsidP="00F06F3F">
            <w:pPr>
              <w:pStyle w:val="Paragrafoelenco"/>
              <w:tabs>
                <w:tab w:val="left" w:pos="3040"/>
              </w:tabs>
              <w:spacing w:line="360" w:lineRule="auto"/>
              <w:ind w:left="0"/>
              <w:rPr>
                <w:rFonts w:cs="Arial"/>
                <w:sz w:val="22"/>
                <w:szCs w:val="22"/>
              </w:rPr>
            </w:pPr>
            <w:r w:rsidRPr="00B45384">
              <w:rPr>
                <w:rFonts w:cs="Arial"/>
                <w:sz w:val="22"/>
                <w:szCs w:val="22"/>
              </w:rPr>
              <w:t xml:space="preserve">        </w:t>
            </w:r>
            <w:r w:rsidRPr="00B45384">
              <w:rPr>
                <w:rFonts w:cs="Arial"/>
              </w:rPr>
              <w:object w:dxaOrig="225" w:dyaOrig="225">
                <v:shape id="_x0000_i1161" type="#_x0000_t75" style="width:26.5pt;height:19pt" o:ole="">
                  <v:imagedata r:id="rId53" o:title=""/>
                </v:shape>
                <w:control r:id="rId54" w:name="CheckBox4a" w:shapeid="_x0000_i1161"/>
              </w:object>
            </w:r>
            <w:r w:rsidRPr="00B45384">
              <w:rPr>
                <w:rFonts w:cs="Arial"/>
                <w:sz w:val="22"/>
                <w:szCs w:val="22"/>
              </w:rPr>
              <w:t xml:space="preserve">                                         </w:t>
            </w:r>
            <w:r w:rsidRPr="00B45384">
              <w:rPr>
                <w:rFonts w:cs="Arial"/>
              </w:rPr>
              <w:object w:dxaOrig="225" w:dyaOrig="225">
                <v:shape id="_x0000_i1163" type="#_x0000_t75" style="width:36pt;height:19pt" o:ole="">
                  <v:imagedata r:id="rId55" o:title=""/>
                </v:shape>
                <w:control r:id="rId56" w:name="CheckBox4b" w:shapeid="_x0000_i1163"/>
              </w:object>
            </w:r>
          </w:p>
        </w:tc>
      </w:tr>
      <w:tr w:rsidR="00F06F3F" w:rsidRPr="00B45384" w:rsidTr="002C6AFB">
        <w:trPr>
          <w:trHeight w:val="322"/>
        </w:trPr>
        <w:tc>
          <w:tcPr>
            <w:tcW w:w="2268" w:type="dxa"/>
            <w:vMerge/>
            <w:shd w:val="clear" w:color="auto" w:fill="F2F2F2"/>
          </w:tcPr>
          <w:p w:rsidR="00F06F3F" w:rsidRPr="00B45384" w:rsidRDefault="00F06F3F" w:rsidP="00A44F2C">
            <w:pPr>
              <w:rPr>
                <w:rFonts w:cs="Arial"/>
                <w:b/>
                <w:i/>
                <w:smallCaps/>
                <w:color w:val="808080"/>
                <w:sz w:val="22"/>
                <w:szCs w:val="22"/>
              </w:rPr>
            </w:pPr>
          </w:p>
        </w:tc>
        <w:tc>
          <w:tcPr>
            <w:tcW w:w="7258" w:type="dxa"/>
            <w:gridSpan w:val="3"/>
            <w:shd w:val="clear" w:color="auto" w:fill="auto"/>
          </w:tcPr>
          <w:p w:rsidR="00F06F3F" w:rsidRPr="00B45384" w:rsidRDefault="00F06F3F" w:rsidP="00F06F3F">
            <w:pPr>
              <w:pStyle w:val="Paragrafoelenco"/>
              <w:spacing w:line="360" w:lineRule="auto"/>
              <w:ind w:left="0"/>
              <w:rPr>
                <w:rFonts w:cs="Arial"/>
                <w:sz w:val="22"/>
                <w:szCs w:val="22"/>
              </w:rPr>
            </w:pPr>
            <w:r w:rsidRPr="00B45384">
              <w:rPr>
                <w:rFonts w:cs="Arial"/>
                <w:highlight w:val="yellow"/>
              </w:rPr>
              <w:object w:dxaOrig="225" w:dyaOrig="225">
                <v:shape id="_x0000_i1165" type="#_x0000_t75" style="width:333.5pt;height:19pt" o:ole="">
                  <v:imagedata r:id="rId57" o:title=""/>
                </v:shape>
                <w:control r:id="rId58" w:name="CheckBox411" w:shapeid="_x0000_i1165"/>
              </w:object>
            </w:r>
          </w:p>
          <w:p w:rsidR="00F06F3F" w:rsidRPr="00B45384" w:rsidRDefault="00F06F3F" w:rsidP="00F06F3F">
            <w:pPr>
              <w:pStyle w:val="Paragrafoelenco"/>
              <w:spacing w:line="360" w:lineRule="auto"/>
              <w:ind w:left="284"/>
              <w:rPr>
                <w:rFonts w:cs="Arial"/>
                <w:i/>
                <w:color w:val="808080" w:themeColor="background1" w:themeShade="80"/>
                <w:sz w:val="22"/>
                <w:szCs w:val="22"/>
              </w:rPr>
            </w:pPr>
            <w:r w:rsidRPr="00B45384">
              <w:rPr>
                <w:rFonts w:cs="Arial"/>
                <w:i/>
                <w:color w:val="808080" w:themeColor="background1" w:themeShade="80"/>
                <w:sz w:val="22"/>
                <w:szCs w:val="22"/>
              </w:rPr>
              <w:t>Ripartizione dei punteggi:</w:t>
            </w:r>
          </w:p>
          <w:p w:rsidR="00F06F3F" w:rsidRPr="00B45384" w:rsidRDefault="00F06F3F" w:rsidP="00F06F3F">
            <w:pPr>
              <w:pStyle w:val="Paragrafoelenco"/>
              <w:widowControl/>
              <w:numPr>
                <w:ilvl w:val="0"/>
                <w:numId w:val="4"/>
              </w:numPr>
              <w:spacing w:line="360" w:lineRule="auto"/>
              <w:ind w:left="568" w:hanging="284"/>
              <w:rPr>
                <w:rFonts w:cs="Arial"/>
                <w:i/>
                <w:sz w:val="22"/>
                <w:szCs w:val="22"/>
              </w:rPr>
            </w:pPr>
            <w:r w:rsidRPr="00B45384">
              <w:rPr>
                <w:rFonts w:cs="Arial"/>
                <w:sz w:val="22"/>
                <w:szCs w:val="22"/>
              </w:rPr>
              <w:t>Totale</w:t>
            </w:r>
            <w:r w:rsidR="00992201" w:rsidRPr="00B45384">
              <w:rPr>
                <w:rFonts w:cs="Arial"/>
                <w:sz w:val="22"/>
                <w:szCs w:val="22"/>
              </w:rPr>
              <w:t xml:space="preserve"> Punteggio Offerta Tecnica = (</w:t>
            </w:r>
            <w:r w:rsidR="002B5D4A" w:rsidRPr="00B45384">
              <w:rPr>
                <w:rFonts w:cs="Arial"/>
                <w:sz w:val="22"/>
                <w:szCs w:val="22"/>
              </w:rPr>
              <w:t>8</w:t>
            </w:r>
            <w:r w:rsidR="00992201" w:rsidRPr="00B45384">
              <w:rPr>
                <w:rFonts w:cs="Arial"/>
                <w:sz w:val="22"/>
                <w:szCs w:val="22"/>
              </w:rPr>
              <w:t>0</w:t>
            </w:r>
            <w:r w:rsidRPr="00B45384">
              <w:rPr>
                <w:rFonts w:cs="Arial"/>
                <w:sz w:val="22"/>
                <w:szCs w:val="22"/>
              </w:rPr>
              <w:t>/100)</w:t>
            </w:r>
          </w:p>
          <w:p w:rsidR="00F06F3F" w:rsidRPr="00B45384" w:rsidRDefault="00F06F3F" w:rsidP="00F06F3F">
            <w:pPr>
              <w:pStyle w:val="Paragrafoelenco"/>
              <w:widowControl/>
              <w:numPr>
                <w:ilvl w:val="0"/>
                <w:numId w:val="4"/>
              </w:numPr>
              <w:spacing w:line="360" w:lineRule="auto"/>
              <w:ind w:left="568" w:hanging="284"/>
              <w:rPr>
                <w:rFonts w:cs="Arial"/>
                <w:sz w:val="22"/>
                <w:szCs w:val="22"/>
              </w:rPr>
            </w:pPr>
            <w:r w:rsidRPr="00B45384">
              <w:rPr>
                <w:rFonts w:cs="Arial"/>
                <w:sz w:val="22"/>
                <w:szCs w:val="22"/>
              </w:rPr>
              <w:t>Totale P</w:t>
            </w:r>
            <w:r w:rsidR="00992201" w:rsidRPr="00B45384">
              <w:rPr>
                <w:rFonts w:cs="Arial"/>
                <w:sz w:val="22"/>
                <w:szCs w:val="22"/>
              </w:rPr>
              <w:t>unteggio Offerta Economica = (</w:t>
            </w:r>
            <w:r w:rsidR="002B5D4A" w:rsidRPr="00B45384">
              <w:rPr>
                <w:rFonts w:cs="Arial"/>
                <w:sz w:val="22"/>
                <w:szCs w:val="22"/>
              </w:rPr>
              <w:t>2</w:t>
            </w:r>
            <w:r w:rsidR="00992201" w:rsidRPr="00B45384">
              <w:rPr>
                <w:rFonts w:cs="Arial"/>
                <w:sz w:val="22"/>
                <w:szCs w:val="22"/>
              </w:rPr>
              <w:t>0</w:t>
            </w:r>
            <w:r w:rsidRPr="00B45384">
              <w:rPr>
                <w:rFonts w:cs="Arial"/>
                <w:sz w:val="22"/>
                <w:szCs w:val="22"/>
              </w:rPr>
              <w:t>/100)</w:t>
            </w:r>
          </w:p>
          <w:p w:rsidR="00F06F3F" w:rsidRPr="00B45384" w:rsidRDefault="00F06F3F" w:rsidP="002C6AFB">
            <w:pPr>
              <w:pStyle w:val="Paragrafoelenco"/>
              <w:spacing w:before="120" w:line="360" w:lineRule="auto"/>
              <w:ind w:left="0"/>
              <w:rPr>
                <w:rFonts w:cs="Arial"/>
                <w:sz w:val="22"/>
                <w:szCs w:val="22"/>
                <w:highlight w:val="yellow"/>
              </w:rPr>
            </w:pPr>
            <w:r w:rsidRPr="00B45384">
              <w:rPr>
                <w:rFonts w:cs="Arial"/>
                <w:i/>
                <w:color w:val="808080" w:themeColor="background1" w:themeShade="80"/>
                <w:sz w:val="22"/>
                <w:szCs w:val="22"/>
                <w:u w:val="single"/>
              </w:rPr>
              <w:t xml:space="preserve">In caso di Offerta Economicamente più vantaggiosa compilare nella sezione delle Informazioni Complementari i paragrafi relativi alla valutazione </w:t>
            </w:r>
            <w:r w:rsidR="002C6AFB" w:rsidRPr="00B45384">
              <w:rPr>
                <w:rFonts w:cs="Arial"/>
                <w:i/>
                <w:color w:val="808080" w:themeColor="background1" w:themeShade="80"/>
                <w:sz w:val="22"/>
                <w:szCs w:val="22"/>
                <w:u w:val="single"/>
              </w:rPr>
              <w:t>d</w:t>
            </w:r>
            <w:r w:rsidRPr="00B45384">
              <w:rPr>
                <w:rFonts w:cs="Arial"/>
                <w:i/>
                <w:color w:val="808080" w:themeColor="background1" w:themeShade="80"/>
                <w:sz w:val="22"/>
                <w:szCs w:val="22"/>
                <w:u w:val="single"/>
              </w:rPr>
              <w:t>ell’Offerta Tecnica</w:t>
            </w:r>
            <w:r w:rsidRPr="00B45384">
              <w:rPr>
                <w:rFonts w:cs="Arial"/>
                <w:i/>
                <w:color w:val="808080" w:themeColor="background1" w:themeShade="80"/>
                <w:sz w:val="22"/>
                <w:szCs w:val="22"/>
              </w:rPr>
              <w:t>.</w:t>
            </w:r>
          </w:p>
        </w:tc>
      </w:tr>
      <w:tr w:rsidR="00516C4D" w:rsidRPr="00B45384" w:rsidTr="001B20A9">
        <w:tc>
          <w:tcPr>
            <w:tcW w:w="2268" w:type="dxa"/>
            <w:vMerge w:val="restart"/>
            <w:shd w:val="clear" w:color="auto" w:fill="F2F2F2"/>
            <w:vAlign w:val="center"/>
          </w:tcPr>
          <w:p w:rsidR="00516C4D" w:rsidRPr="00B45384" w:rsidRDefault="00516C4D" w:rsidP="00516C4D">
            <w:pPr>
              <w:rPr>
                <w:rFonts w:cs="Arial"/>
                <w:b/>
                <w:i/>
                <w:smallCaps/>
                <w:color w:val="808080"/>
                <w:sz w:val="22"/>
                <w:szCs w:val="22"/>
              </w:rPr>
            </w:pPr>
          </w:p>
        </w:tc>
        <w:tc>
          <w:tcPr>
            <w:tcW w:w="7258" w:type="dxa"/>
            <w:gridSpan w:val="3"/>
            <w:tcBorders>
              <w:top w:val="dotted" w:sz="4" w:space="0" w:color="auto"/>
              <w:bottom w:val="dotted" w:sz="4" w:space="0" w:color="auto"/>
            </w:tcBorders>
            <w:shd w:val="clear" w:color="auto" w:fill="F2F2F2"/>
          </w:tcPr>
          <w:p w:rsidR="00516C4D" w:rsidRPr="00B45384" w:rsidRDefault="00516C4D" w:rsidP="00A44F2C">
            <w:pPr>
              <w:pStyle w:val="Paragrafoelenco"/>
              <w:tabs>
                <w:tab w:val="left" w:pos="742"/>
              </w:tabs>
              <w:ind w:left="0"/>
              <w:rPr>
                <w:rFonts w:cs="Arial"/>
                <w:sz w:val="22"/>
                <w:szCs w:val="22"/>
              </w:rPr>
            </w:pPr>
            <w:r w:rsidRPr="00B45384">
              <w:rPr>
                <w:rFonts w:cs="Arial"/>
                <w:b/>
                <w:i/>
                <w:smallCaps/>
                <w:color w:val="808080"/>
                <w:sz w:val="22"/>
                <w:szCs w:val="22"/>
              </w:rPr>
              <w:t>In caso di Offerta Economicamente più Vantaggiosa</w:t>
            </w:r>
          </w:p>
        </w:tc>
      </w:tr>
      <w:tr w:rsidR="00516C4D" w:rsidRPr="00B45384" w:rsidTr="00D92472">
        <w:trPr>
          <w:trHeight w:val="1739"/>
        </w:trPr>
        <w:tc>
          <w:tcPr>
            <w:tcW w:w="2268" w:type="dxa"/>
            <w:vMerge/>
            <w:shd w:val="clear" w:color="auto" w:fill="F2F2F2"/>
          </w:tcPr>
          <w:p w:rsidR="00516C4D" w:rsidRPr="00B45384" w:rsidRDefault="00516C4D" w:rsidP="00A44F2C">
            <w:pPr>
              <w:rPr>
                <w:rFonts w:cs="Arial"/>
                <w:b/>
                <w:i/>
                <w:smallCaps/>
                <w:color w:val="808080"/>
                <w:sz w:val="22"/>
                <w:szCs w:val="22"/>
              </w:rPr>
            </w:pPr>
          </w:p>
        </w:tc>
        <w:tc>
          <w:tcPr>
            <w:tcW w:w="2410" w:type="dxa"/>
            <w:tcBorders>
              <w:top w:val="dotted" w:sz="4" w:space="0" w:color="auto"/>
            </w:tcBorders>
            <w:shd w:val="clear" w:color="auto" w:fill="F2F2F2"/>
            <w:vAlign w:val="center"/>
          </w:tcPr>
          <w:p w:rsidR="00516C4D" w:rsidRPr="00B45384" w:rsidRDefault="00516C4D" w:rsidP="00A44F2C">
            <w:pPr>
              <w:rPr>
                <w:rFonts w:cs="Arial"/>
                <w:b/>
                <w:i/>
                <w:smallCaps/>
                <w:color w:val="808080"/>
                <w:sz w:val="22"/>
                <w:szCs w:val="22"/>
                <w:u w:val="single"/>
              </w:rPr>
            </w:pPr>
            <w:r w:rsidRPr="00B45384">
              <w:rPr>
                <w:rFonts w:cs="Arial"/>
                <w:b/>
                <w:i/>
                <w:smallCaps/>
                <w:color w:val="808080"/>
                <w:sz w:val="22"/>
                <w:szCs w:val="22"/>
              </w:rPr>
              <w:t>Metodo di Calcolo per la Valutazione dell’</w:t>
            </w:r>
            <w:r w:rsidR="00D92472" w:rsidRPr="00B45384">
              <w:rPr>
                <w:rFonts w:cs="Arial"/>
                <w:b/>
                <w:i/>
                <w:smallCaps/>
                <w:color w:val="808080"/>
                <w:sz w:val="22"/>
                <w:szCs w:val="22"/>
                <w:u w:val="single"/>
              </w:rPr>
              <w:t>Offerta Economica</w:t>
            </w:r>
          </w:p>
        </w:tc>
        <w:tc>
          <w:tcPr>
            <w:tcW w:w="4848" w:type="dxa"/>
            <w:gridSpan w:val="2"/>
            <w:tcBorders>
              <w:top w:val="dotted" w:sz="4" w:space="0" w:color="auto"/>
              <w:bottom w:val="dotted" w:sz="4" w:space="0" w:color="auto"/>
            </w:tcBorders>
            <w:shd w:val="clear" w:color="auto" w:fill="auto"/>
            <w:vAlign w:val="center"/>
          </w:tcPr>
          <w:p w:rsidR="002F2EF2" w:rsidRPr="00B45384" w:rsidRDefault="002F2EF2" w:rsidP="002F2EF2">
            <w:pPr>
              <w:widowControl/>
              <w:spacing w:before="120" w:after="120"/>
              <w:jc w:val="both"/>
              <w:rPr>
                <w:rFonts w:cs="Arial"/>
                <w:i/>
                <w:color w:val="808080" w:themeColor="background1" w:themeShade="80"/>
                <w:sz w:val="22"/>
                <w:szCs w:val="22"/>
              </w:rPr>
            </w:pPr>
            <w:r w:rsidRPr="00B45384">
              <w:rPr>
                <w:rFonts w:cs="Arial"/>
                <w:i/>
                <w:color w:val="808080" w:themeColor="background1" w:themeShade="80"/>
                <w:sz w:val="22"/>
                <w:szCs w:val="22"/>
              </w:rPr>
              <w:t>Vedasi Allegato delle Formule:</w:t>
            </w:r>
          </w:p>
          <w:p w:rsidR="00516C4D" w:rsidRPr="00B45384" w:rsidRDefault="00516C4D" w:rsidP="00D92472">
            <w:pPr>
              <w:pStyle w:val="Paragrafoelenco"/>
              <w:spacing w:line="360" w:lineRule="auto"/>
              <w:ind w:left="142"/>
              <w:rPr>
                <w:rFonts w:cs="Arial"/>
                <w:sz w:val="22"/>
                <w:szCs w:val="22"/>
              </w:rPr>
            </w:pPr>
            <w:r w:rsidRPr="00B45384">
              <w:rPr>
                <w:rFonts w:cs="Arial"/>
              </w:rPr>
              <w:object w:dxaOrig="225" w:dyaOrig="225" w14:anchorId="79122E0A">
                <v:shape id="_x0000_i1167" type="#_x0000_t75" style="width:130.4pt;height:19pt" o:ole="">
                  <v:imagedata r:id="rId59" o:title=""/>
                </v:shape>
                <w:control r:id="rId60" w:name="CheckBox5" w:shapeid="_x0000_i1167"/>
              </w:object>
            </w:r>
          </w:p>
          <w:p w:rsidR="00516C4D" w:rsidRPr="00B45384" w:rsidRDefault="00516C4D" w:rsidP="00D92472">
            <w:pPr>
              <w:pStyle w:val="Paragrafoelenco"/>
              <w:spacing w:line="360" w:lineRule="auto"/>
              <w:ind w:left="142"/>
              <w:jc w:val="both"/>
              <w:rPr>
                <w:rFonts w:cs="Arial"/>
                <w:sz w:val="22"/>
                <w:szCs w:val="22"/>
              </w:rPr>
            </w:pPr>
            <w:r w:rsidRPr="00B45384">
              <w:rPr>
                <w:rFonts w:cs="Arial"/>
              </w:rPr>
              <w:object w:dxaOrig="225" w:dyaOrig="225" w14:anchorId="497D2F3E">
                <v:shape id="_x0000_i1169" type="#_x0000_t75" style="width:134.5pt;height:19pt" o:ole="">
                  <v:imagedata r:id="rId61" o:title=""/>
                </v:shape>
                <w:control r:id="rId62" w:name="CheckBox51" w:shapeid="_x0000_i1169"/>
              </w:object>
            </w:r>
          </w:p>
          <w:p w:rsidR="00516C4D" w:rsidRPr="00B45384" w:rsidRDefault="00516C4D" w:rsidP="00D92472">
            <w:pPr>
              <w:pStyle w:val="Paragrafoelenco"/>
              <w:spacing w:line="360" w:lineRule="auto"/>
              <w:ind w:left="425"/>
              <w:rPr>
                <w:rFonts w:cs="Arial"/>
                <w:sz w:val="22"/>
                <w:szCs w:val="22"/>
              </w:rPr>
            </w:pPr>
            <w:r w:rsidRPr="00B45384">
              <w:rPr>
                <w:rFonts w:cs="Arial"/>
                <w:i/>
                <w:color w:val="808080"/>
                <w:sz w:val="22"/>
                <w:szCs w:val="22"/>
              </w:rPr>
              <w:t>Percentuale da applicare:</w:t>
            </w:r>
          </w:p>
          <w:p w:rsidR="00516C4D" w:rsidRPr="00B45384" w:rsidRDefault="00516C4D" w:rsidP="00C45043">
            <w:pPr>
              <w:pStyle w:val="Paragrafoelenco"/>
              <w:spacing w:after="120"/>
              <w:ind w:left="425"/>
              <w:rPr>
                <w:rFonts w:cs="Arial"/>
                <w:sz w:val="22"/>
                <w:szCs w:val="22"/>
              </w:rPr>
            </w:pPr>
            <w:r w:rsidRPr="00B45384">
              <w:rPr>
                <w:rFonts w:cs="Arial"/>
              </w:rPr>
              <w:object w:dxaOrig="225" w:dyaOrig="225" w14:anchorId="628A2FDE">
                <v:shape id="_x0000_i1171" type="#_x0000_t75" style="width:90.35pt;height:19pt" o:ole="">
                  <v:imagedata r:id="rId63" o:title=""/>
                </v:shape>
                <w:control r:id="rId64" w:name="CheckBox511" w:shapeid="_x0000_i1171"/>
              </w:object>
            </w:r>
          </w:p>
          <w:p w:rsidR="00516C4D" w:rsidRPr="00B45384" w:rsidRDefault="00516C4D" w:rsidP="00C45043">
            <w:pPr>
              <w:pStyle w:val="Paragrafoelenco"/>
              <w:spacing w:after="120"/>
              <w:ind w:left="425"/>
              <w:rPr>
                <w:rFonts w:cs="Arial"/>
                <w:sz w:val="22"/>
                <w:szCs w:val="22"/>
              </w:rPr>
            </w:pPr>
            <w:r w:rsidRPr="00B45384">
              <w:rPr>
                <w:rFonts w:cs="Arial"/>
              </w:rPr>
              <w:object w:dxaOrig="225" w:dyaOrig="225" w14:anchorId="6A5B4963">
                <v:shape id="_x0000_i1173" type="#_x0000_t75" style="width:90.35pt;height:19pt" o:ole="">
                  <v:imagedata r:id="rId65" o:title=""/>
                </v:shape>
                <w:control r:id="rId66" w:name="CheckBox512" w:shapeid="_x0000_i1173"/>
              </w:object>
            </w:r>
          </w:p>
          <w:p w:rsidR="00516C4D" w:rsidRPr="00B45384" w:rsidRDefault="00516C4D" w:rsidP="00C45043">
            <w:pPr>
              <w:pStyle w:val="Paragrafoelenco"/>
              <w:spacing w:after="120"/>
              <w:ind w:left="425"/>
              <w:contextualSpacing w:val="0"/>
              <w:rPr>
                <w:rFonts w:cs="Arial"/>
                <w:sz w:val="22"/>
                <w:szCs w:val="22"/>
              </w:rPr>
            </w:pPr>
            <w:r w:rsidRPr="00B45384">
              <w:rPr>
                <w:rFonts w:cs="Arial"/>
              </w:rPr>
              <w:object w:dxaOrig="225" w:dyaOrig="225" w14:anchorId="4B1B50D4">
                <v:shape id="_x0000_i1175" type="#_x0000_t75" style="width:90.35pt;height:19pt" o:ole="">
                  <v:imagedata r:id="rId67" o:title=""/>
                </v:shape>
                <w:control r:id="rId68" w:name="CheckBox513" w:shapeid="_x0000_i1175"/>
              </w:object>
            </w:r>
          </w:p>
          <w:p w:rsidR="000306E7" w:rsidRPr="00B45384" w:rsidRDefault="00516C4D" w:rsidP="00D92472">
            <w:pPr>
              <w:pStyle w:val="Paragrafoelenco"/>
              <w:spacing w:line="360" w:lineRule="auto"/>
              <w:ind w:left="142"/>
              <w:jc w:val="both"/>
              <w:rPr>
                <w:rFonts w:cs="Arial"/>
                <w:sz w:val="22"/>
                <w:szCs w:val="22"/>
              </w:rPr>
            </w:pPr>
            <w:r w:rsidRPr="00B45384">
              <w:rPr>
                <w:rFonts w:cs="Arial"/>
              </w:rPr>
              <w:object w:dxaOrig="225" w:dyaOrig="225" w14:anchorId="71F8A423">
                <v:shape id="_x0000_i1177" type="#_x0000_t75" style="width:108pt;height:19pt" o:ole="">
                  <v:imagedata r:id="rId69" o:title=""/>
                </v:shape>
                <w:control r:id="rId70" w:name="CheckBox52" w:shapeid="_x0000_i1177"/>
              </w:object>
            </w:r>
          </w:p>
          <w:p w:rsidR="004A5D2A" w:rsidRPr="00B45384" w:rsidRDefault="004A5D2A" w:rsidP="000306E7">
            <w:pPr>
              <w:pStyle w:val="Paragrafoelenco"/>
              <w:ind w:left="142"/>
              <w:jc w:val="both"/>
              <w:rPr>
                <w:rFonts w:cs="Arial"/>
                <w:sz w:val="22"/>
                <w:szCs w:val="22"/>
              </w:rPr>
            </w:pPr>
            <w:r w:rsidRPr="00B45384">
              <w:rPr>
                <w:rFonts w:cs="Arial"/>
                <w:i/>
                <w:color w:val="808080"/>
                <w:sz w:val="22"/>
                <w:szCs w:val="22"/>
              </w:rPr>
              <w:t xml:space="preserve">Valore dell’esponente compreso tra 0 e 1: </w:t>
            </w:r>
            <w:r w:rsidRPr="00B45384">
              <w:rPr>
                <w:rFonts w:cs="Arial"/>
                <w:sz w:val="22"/>
                <w:szCs w:val="22"/>
              </w:rPr>
              <w:t>[…]</w:t>
            </w:r>
          </w:p>
          <w:p w:rsidR="004A5D2A" w:rsidRPr="00B45384" w:rsidRDefault="004A5D2A" w:rsidP="00D92472">
            <w:pPr>
              <w:pStyle w:val="Paragrafoelenco"/>
              <w:ind w:left="142"/>
              <w:rPr>
                <w:rFonts w:cs="Arial"/>
                <w:color w:val="808080"/>
                <w:sz w:val="22"/>
                <w:szCs w:val="22"/>
              </w:rPr>
            </w:pPr>
          </w:p>
          <w:p w:rsidR="00516C4D" w:rsidRPr="00B45384" w:rsidRDefault="00516C4D" w:rsidP="00A44F2C">
            <w:pPr>
              <w:pStyle w:val="Paragrafoelenco"/>
              <w:ind w:left="142"/>
              <w:jc w:val="both"/>
              <w:rPr>
                <w:rFonts w:cs="Arial"/>
                <w:sz w:val="22"/>
                <w:szCs w:val="22"/>
              </w:rPr>
            </w:pPr>
            <w:r w:rsidRPr="00B45384">
              <w:rPr>
                <w:rFonts w:cs="Arial"/>
              </w:rPr>
              <w:object w:dxaOrig="225" w:dyaOrig="225" w14:anchorId="6ABDCBB9">
                <v:shape id="_x0000_i1179" type="#_x0000_t75" style="width:156.25pt;height:19pt" o:ole="">
                  <v:imagedata r:id="rId71" o:title=""/>
                </v:shape>
                <w:control r:id="rId72" w:name="CheckBox53" w:shapeid="_x0000_i1179"/>
              </w:object>
            </w:r>
          </w:p>
          <w:p w:rsidR="00516C4D" w:rsidRPr="00B45384" w:rsidRDefault="00D92472" w:rsidP="00D92472">
            <w:pPr>
              <w:pStyle w:val="Paragrafoelenco"/>
              <w:ind w:left="425"/>
              <w:jc w:val="both"/>
              <w:rPr>
                <w:rFonts w:cs="Arial"/>
                <w:sz w:val="22"/>
                <w:szCs w:val="22"/>
              </w:rPr>
            </w:pPr>
            <w:r w:rsidRPr="00B45384">
              <w:rPr>
                <w:rFonts w:cs="Arial"/>
                <w:sz w:val="22"/>
                <w:szCs w:val="22"/>
              </w:rPr>
              <w:t>[…]</w:t>
            </w:r>
          </w:p>
        </w:tc>
      </w:tr>
      <w:tr w:rsidR="00D14E47" w:rsidRPr="00B45384" w:rsidTr="001B20A9">
        <w:tc>
          <w:tcPr>
            <w:tcW w:w="2268" w:type="dxa"/>
            <w:shd w:val="clear" w:color="auto" w:fill="F2F2F2"/>
          </w:tcPr>
          <w:p w:rsidR="00D14E47" w:rsidRPr="00B45384" w:rsidRDefault="00D14E47" w:rsidP="00A44F2C">
            <w:pPr>
              <w:rPr>
                <w:rFonts w:cs="Arial"/>
                <w:b/>
                <w:i/>
                <w:smallCaps/>
                <w:color w:val="808080"/>
                <w:sz w:val="22"/>
                <w:szCs w:val="22"/>
              </w:rPr>
            </w:pPr>
            <w:r w:rsidRPr="00B45384">
              <w:rPr>
                <w:rFonts w:cs="Arial"/>
                <w:b/>
                <w:i/>
                <w:smallCaps/>
                <w:color w:val="808080"/>
                <w:sz w:val="22"/>
                <w:szCs w:val="22"/>
              </w:rPr>
              <w:t>Modalità di Ribasso/Rialzo</w:t>
            </w:r>
            <w:r w:rsidR="005242E5" w:rsidRPr="00B45384">
              <w:rPr>
                <w:rFonts w:cs="Arial"/>
                <w:b/>
                <w:i/>
                <w:smallCaps/>
                <w:color w:val="808080"/>
                <w:sz w:val="22"/>
                <w:szCs w:val="22"/>
              </w:rPr>
              <w:t xml:space="preserve"> </w:t>
            </w:r>
            <w:r w:rsidR="005242E5" w:rsidRPr="00B45384">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tcBorders>
            <w:shd w:val="clear" w:color="auto" w:fill="auto"/>
          </w:tcPr>
          <w:p w:rsidR="00D14E47" w:rsidRPr="00B45384" w:rsidRDefault="00D14E47" w:rsidP="00D92472">
            <w:pPr>
              <w:pStyle w:val="Paragrafoelenco"/>
              <w:spacing w:line="360" w:lineRule="auto"/>
              <w:ind w:left="0"/>
              <w:rPr>
                <w:rFonts w:cs="Arial"/>
                <w:sz w:val="22"/>
                <w:szCs w:val="22"/>
              </w:rPr>
            </w:pPr>
            <w:r w:rsidRPr="00B45384">
              <w:rPr>
                <w:rFonts w:cs="Arial"/>
              </w:rPr>
              <w:object w:dxaOrig="225" w:dyaOrig="225" w14:anchorId="698BD8AD">
                <v:shape id="_x0000_i1181" type="#_x0000_t75" style="width:116.15pt;height:19pt" o:ole="">
                  <v:imagedata r:id="rId73" o:title=""/>
                </v:shape>
                <w:control r:id="rId74" w:name="CheckBox6" w:shapeid="_x0000_i1181"/>
              </w:object>
            </w:r>
          </w:p>
          <w:p w:rsidR="00D14E47" w:rsidRPr="00B45384" w:rsidRDefault="00D14E47" w:rsidP="00D92472">
            <w:pPr>
              <w:pStyle w:val="Paragrafoelenco"/>
              <w:spacing w:line="360" w:lineRule="auto"/>
              <w:ind w:left="0"/>
              <w:rPr>
                <w:rFonts w:cs="Arial"/>
                <w:sz w:val="22"/>
                <w:szCs w:val="22"/>
              </w:rPr>
            </w:pPr>
            <w:r w:rsidRPr="00B45384">
              <w:rPr>
                <w:rFonts w:cs="Arial"/>
              </w:rPr>
              <w:object w:dxaOrig="225" w:dyaOrig="225" w14:anchorId="35045A56">
                <v:shape id="_x0000_i1183" type="#_x0000_t75" style="width:138.55pt;height:19pt" o:ole="">
                  <v:imagedata r:id="rId75" o:title=""/>
                </v:shape>
                <w:control r:id="rId76" w:name="CheckBox61" w:shapeid="_x0000_i1183"/>
              </w:object>
            </w:r>
          </w:p>
          <w:p w:rsidR="00D14E47" w:rsidRPr="00B45384" w:rsidRDefault="00D14E47" w:rsidP="00D92472">
            <w:pPr>
              <w:pStyle w:val="Paragrafoelenco"/>
              <w:spacing w:line="360" w:lineRule="auto"/>
              <w:ind w:left="0"/>
              <w:rPr>
                <w:rFonts w:cs="Arial"/>
                <w:sz w:val="22"/>
                <w:szCs w:val="22"/>
              </w:rPr>
            </w:pPr>
            <w:r w:rsidRPr="00B45384">
              <w:rPr>
                <w:rFonts w:cs="Arial"/>
              </w:rPr>
              <w:object w:dxaOrig="225" w:dyaOrig="225" w14:anchorId="030A67E4">
                <v:shape id="_x0000_i1185" type="#_x0000_t75" style="width:108pt;height:19pt" o:ole="">
                  <v:imagedata r:id="rId77" o:title=""/>
                </v:shape>
                <w:control r:id="rId78" w:name="CheckBox62" w:shapeid="_x0000_i1185"/>
              </w:object>
            </w:r>
          </w:p>
        </w:tc>
      </w:tr>
      <w:tr w:rsidR="00516C4D" w:rsidRPr="00B45384" w:rsidTr="001B20A9">
        <w:trPr>
          <w:trHeight w:val="495"/>
        </w:trPr>
        <w:tc>
          <w:tcPr>
            <w:tcW w:w="2268" w:type="dxa"/>
            <w:shd w:val="clear" w:color="auto" w:fill="F2F2F2"/>
          </w:tcPr>
          <w:p w:rsidR="00516C4D" w:rsidRPr="00B45384" w:rsidRDefault="00516C4D" w:rsidP="005242E5">
            <w:pPr>
              <w:rPr>
                <w:rFonts w:cs="Arial"/>
                <w:b/>
                <w:i/>
                <w:smallCaps/>
                <w:color w:val="808080"/>
                <w:sz w:val="22"/>
                <w:szCs w:val="22"/>
              </w:rPr>
            </w:pPr>
            <w:r w:rsidRPr="00B45384">
              <w:rPr>
                <w:rFonts w:cs="Arial"/>
                <w:b/>
                <w:i/>
                <w:smallCaps/>
                <w:color w:val="808080"/>
                <w:sz w:val="22"/>
                <w:szCs w:val="22"/>
              </w:rPr>
              <w:t xml:space="preserve">Criteri di selezione </w:t>
            </w:r>
            <w:r w:rsidR="005242E5" w:rsidRPr="00B45384">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rsidR="00516C4D" w:rsidRPr="00B45384" w:rsidRDefault="005242E5" w:rsidP="00491877">
            <w:pPr>
              <w:pStyle w:val="Paragrafoelenco"/>
              <w:spacing w:after="120"/>
              <w:ind w:left="0"/>
              <w:rPr>
                <w:rFonts w:cs="Arial"/>
                <w:i/>
                <w:color w:val="808080"/>
                <w:sz w:val="22"/>
                <w:szCs w:val="22"/>
              </w:rPr>
            </w:pPr>
            <w:r w:rsidRPr="00B45384">
              <w:rPr>
                <w:rFonts w:cs="Arial"/>
                <w:i/>
                <w:color w:val="808080"/>
                <w:sz w:val="22"/>
                <w:szCs w:val="22"/>
              </w:rPr>
              <w:t xml:space="preserve">Specificare </w:t>
            </w:r>
            <w:r w:rsidRPr="00B45384">
              <w:rPr>
                <w:rFonts w:cs="Arial"/>
                <w:i/>
                <w:color w:val="808080" w:themeColor="background1" w:themeShade="80"/>
                <w:sz w:val="22"/>
                <w:szCs w:val="22"/>
              </w:rPr>
              <w:t xml:space="preserve">nella sezione delle Informazioni Complementari </w:t>
            </w:r>
            <w:r w:rsidRPr="00B45384">
              <w:rPr>
                <w:rFonts w:cs="Arial"/>
                <w:i/>
                <w:color w:val="808080"/>
                <w:sz w:val="22"/>
                <w:szCs w:val="22"/>
              </w:rPr>
              <w:t xml:space="preserve">i </w:t>
            </w:r>
            <w:r w:rsidR="00491877" w:rsidRPr="00B45384">
              <w:rPr>
                <w:rFonts w:cs="Arial"/>
                <w:i/>
                <w:color w:val="808080"/>
                <w:sz w:val="22"/>
                <w:szCs w:val="22"/>
              </w:rPr>
              <w:t>criteri di selezione per l’ammissibilità alla gara.</w:t>
            </w:r>
          </w:p>
          <w:p w:rsidR="00D92472" w:rsidRPr="00B45384" w:rsidRDefault="00D92472" w:rsidP="00491877">
            <w:pPr>
              <w:pStyle w:val="Paragrafoelenco"/>
              <w:spacing w:after="120"/>
              <w:ind w:left="0"/>
              <w:rPr>
                <w:rFonts w:cs="Arial"/>
                <w:sz w:val="22"/>
                <w:szCs w:val="22"/>
              </w:rPr>
            </w:pPr>
          </w:p>
        </w:tc>
      </w:tr>
      <w:tr w:rsidR="00516C4D" w:rsidRPr="00B45384" w:rsidTr="001B20A9">
        <w:tc>
          <w:tcPr>
            <w:tcW w:w="2268" w:type="dxa"/>
            <w:tcBorders>
              <w:top w:val="dotted" w:sz="4" w:space="0" w:color="auto"/>
              <w:left w:val="dotted" w:sz="4" w:space="0" w:color="auto"/>
              <w:bottom w:val="dotted" w:sz="4" w:space="0" w:color="auto"/>
              <w:right w:val="dotted" w:sz="4" w:space="0" w:color="auto"/>
            </w:tcBorders>
            <w:shd w:val="clear" w:color="auto" w:fill="F2F2F2"/>
          </w:tcPr>
          <w:p w:rsidR="00516C4D" w:rsidRPr="00B45384" w:rsidRDefault="00D14E47" w:rsidP="00516C4D">
            <w:pPr>
              <w:rPr>
                <w:rFonts w:cs="Arial"/>
                <w:b/>
                <w:i/>
                <w:smallCaps/>
                <w:color w:val="808080"/>
                <w:sz w:val="22"/>
                <w:szCs w:val="22"/>
              </w:rPr>
            </w:pPr>
            <w:r w:rsidRPr="00B45384">
              <w:rPr>
                <w:rFonts w:cs="Arial"/>
                <w:b/>
                <w:i/>
                <w:smallCaps/>
                <w:color w:val="808080"/>
                <w:sz w:val="22"/>
                <w:szCs w:val="22"/>
              </w:rPr>
              <w:t>Sopralluogo</w:t>
            </w:r>
            <w:r w:rsidR="000306E7" w:rsidRPr="00B45384">
              <w:rPr>
                <w:rFonts w:cs="Arial"/>
                <w:b/>
                <w:i/>
                <w:smallCaps/>
                <w:color w:val="808080"/>
                <w:sz w:val="22"/>
                <w:szCs w:val="22"/>
              </w:rPr>
              <w:t xml:space="preserve"> </w:t>
            </w:r>
            <w:r w:rsidR="000306E7" w:rsidRPr="00B45384">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rsidR="00516C4D" w:rsidRPr="00B45384" w:rsidRDefault="00516C4D" w:rsidP="008069DC">
            <w:pPr>
              <w:pStyle w:val="Paragrafoelenco"/>
              <w:spacing w:line="360" w:lineRule="auto"/>
              <w:ind w:left="0"/>
              <w:rPr>
                <w:rFonts w:cs="Arial"/>
                <w:sz w:val="22"/>
                <w:szCs w:val="22"/>
              </w:rPr>
            </w:pPr>
            <w:r w:rsidRPr="00B45384">
              <w:rPr>
                <w:rFonts w:cs="Arial"/>
              </w:rPr>
              <w:object w:dxaOrig="225" w:dyaOrig="225" w14:anchorId="4B5EC854">
                <v:shape id="_x0000_i1187" type="#_x0000_t75" style="width:156.25pt;height:19pt" o:ole="">
                  <v:imagedata r:id="rId79" o:title=""/>
                </v:shape>
                <w:control r:id="rId80" w:name="CheckBox8" w:shapeid="_x0000_i1187"/>
              </w:object>
            </w:r>
          </w:p>
          <w:p w:rsidR="00516C4D" w:rsidRPr="00B45384" w:rsidRDefault="00516C4D" w:rsidP="008069DC">
            <w:pPr>
              <w:pStyle w:val="Paragrafoelenco"/>
              <w:spacing w:line="360" w:lineRule="auto"/>
              <w:ind w:left="0"/>
              <w:rPr>
                <w:rFonts w:cs="Arial"/>
                <w:sz w:val="22"/>
                <w:szCs w:val="22"/>
              </w:rPr>
            </w:pPr>
            <w:r w:rsidRPr="00B45384">
              <w:rPr>
                <w:rFonts w:cs="Arial"/>
              </w:rPr>
              <w:object w:dxaOrig="225" w:dyaOrig="225" w14:anchorId="0E3815BC">
                <v:shape id="_x0000_i1189" type="#_x0000_t75" style="width:156.25pt;height:19pt" o:ole="">
                  <v:imagedata r:id="rId81" o:title=""/>
                </v:shape>
                <w:control r:id="rId82" w:name="CheckBox81" w:shapeid="_x0000_i1189"/>
              </w:object>
            </w:r>
          </w:p>
          <w:p w:rsidR="00516C4D" w:rsidRPr="00B45384" w:rsidRDefault="00516C4D" w:rsidP="008069DC">
            <w:pPr>
              <w:pStyle w:val="Paragrafoelenco"/>
              <w:spacing w:line="360" w:lineRule="auto"/>
              <w:ind w:left="0"/>
              <w:rPr>
                <w:rFonts w:cs="Arial"/>
                <w:sz w:val="22"/>
                <w:szCs w:val="22"/>
              </w:rPr>
            </w:pPr>
            <w:r w:rsidRPr="00B45384">
              <w:rPr>
                <w:rFonts w:cs="Arial"/>
              </w:rPr>
              <w:object w:dxaOrig="225" w:dyaOrig="225" w14:anchorId="18A69142">
                <v:shape id="_x0000_i1191" type="#_x0000_t75" style="width:156.25pt;height:19pt" o:ole="">
                  <v:imagedata r:id="rId83" o:title=""/>
                </v:shape>
                <w:control r:id="rId84" w:name="CheckBox82" w:shapeid="_x0000_i1191"/>
              </w:object>
            </w:r>
          </w:p>
        </w:tc>
      </w:tr>
      <w:tr w:rsidR="00516C4D" w:rsidRPr="00B45384" w:rsidTr="001B20A9">
        <w:tc>
          <w:tcPr>
            <w:tcW w:w="2268" w:type="dxa"/>
            <w:tcBorders>
              <w:top w:val="dotted" w:sz="4" w:space="0" w:color="auto"/>
              <w:left w:val="dotted" w:sz="4" w:space="0" w:color="auto"/>
              <w:bottom w:val="dotted" w:sz="4" w:space="0" w:color="auto"/>
              <w:right w:val="dotted" w:sz="4" w:space="0" w:color="auto"/>
            </w:tcBorders>
            <w:shd w:val="clear" w:color="auto" w:fill="F2F2F2"/>
          </w:tcPr>
          <w:p w:rsidR="00516C4D" w:rsidRPr="00B45384" w:rsidRDefault="00D14E47" w:rsidP="00516C4D">
            <w:pPr>
              <w:rPr>
                <w:rFonts w:cs="Arial"/>
                <w:b/>
                <w:i/>
                <w:smallCaps/>
                <w:color w:val="808080"/>
                <w:sz w:val="22"/>
                <w:szCs w:val="22"/>
              </w:rPr>
            </w:pPr>
            <w:r w:rsidRPr="00B45384">
              <w:rPr>
                <w:rFonts w:cs="Arial"/>
                <w:b/>
                <w:i/>
                <w:smallCaps/>
                <w:color w:val="808080"/>
                <w:sz w:val="22"/>
                <w:szCs w:val="22"/>
              </w:rPr>
              <w:t>Subappalto</w:t>
            </w:r>
            <w:r w:rsidR="000306E7" w:rsidRPr="00B45384">
              <w:rPr>
                <w:rFonts w:cs="Arial"/>
                <w:b/>
                <w:i/>
                <w:smallCaps/>
                <w:color w:val="808080"/>
                <w:sz w:val="22"/>
                <w:szCs w:val="22"/>
              </w:rPr>
              <w:t xml:space="preserve"> </w:t>
            </w:r>
            <w:r w:rsidR="000306E7" w:rsidRPr="00B45384">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rsidR="00516C4D" w:rsidRPr="00B45384" w:rsidRDefault="00516C4D" w:rsidP="00D92472">
            <w:pPr>
              <w:pStyle w:val="Paragrafoelenco"/>
              <w:spacing w:before="120" w:line="360" w:lineRule="auto"/>
              <w:ind w:left="0"/>
              <w:rPr>
                <w:rFonts w:cs="Arial"/>
                <w:noProof/>
                <w:sz w:val="22"/>
                <w:szCs w:val="22"/>
              </w:rPr>
            </w:pPr>
            <w:r w:rsidRPr="00B45384">
              <w:rPr>
                <w:rFonts w:cs="Arial"/>
              </w:rPr>
              <w:object w:dxaOrig="225" w:dyaOrig="225" w14:anchorId="7A8813B9">
                <v:shape id="_x0000_i1193" type="#_x0000_t75" style="width:156.25pt;height:19pt" o:ole="">
                  <v:imagedata r:id="rId85" o:title=""/>
                </v:shape>
                <w:control r:id="rId86" w:name="CheckBox9" w:shapeid="_x0000_i1193"/>
              </w:object>
            </w:r>
            <w:r w:rsidRPr="00B45384">
              <w:rPr>
                <w:rFonts w:cs="Arial"/>
              </w:rPr>
              <w:object w:dxaOrig="225" w:dyaOrig="225" w14:anchorId="51699DB6">
                <v:shape id="_x0000_i1195" type="#_x0000_t75" style="width:156.25pt;height:19pt" o:ole="">
                  <v:imagedata r:id="rId87" o:title=""/>
                </v:shape>
                <w:control r:id="rId88" w:name="CheckBox91" w:shapeid="_x0000_i1195"/>
              </w:object>
            </w:r>
          </w:p>
        </w:tc>
      </w:tr>
      <w:tr w:rsidR="00EA5224" w:rsidRPr="00B45384" w:rsidTr="001B20A9">
        <w:tc>
          <w:tcPr>
            <w:tcW w:w="2268" w:type="dxa"/>
            <w:tcBorders>
              <w:top w:val="dotted" w:sz="4" w:space="0" w:color="auto"/>
              <w:left w:val="dotted" w:sz="4" w:space="0" w:color="auto"/>
              <w:bottom w:val="dotted" w:sz="4" w:space="0" w:color="auto"/>
              <w:right w:val="dotted" w:sz="4" w:space="0" w:color="auto"/>
            </w:tcBorders>
            <w:shd w:val="clear" w:color="auto" w:fill="F2F2F2"/>
          </w:tcPr>
          <w:p w:rsidR="00EA5224" w:rsidRPr="00B45384" w:rsidRDefault="00EA5224" w:rsidP="00516C4D">
            <w:pPr>
              <w:rPr>
                <w:rFonts w:cs="Arial"/>
                <w:b/>
                <w:i/>
                <w:smallCaps/>
                <w:color w:val="808080"/>
                <w:sz w:val="22"/>
                <w:szCs w:val="22"/>
              </w:rPr>
            </w:pPr>
            <w:r w:rsidRPr="00B45384">
              <w:rPr>
                <w:rFonts w:cs="Arial"/>
                <w:b/>
                <w:i/>
                <w:smallCaps/>
                <w:color w:val="808080"/>
                <w:sz w:val="22"/>
                <w:szCs w:val="22"/>
              </w:rPr>
              <w:t xml:space="preserve">Termini </w:t>
            </w:r>
            <w:r w:rsidRPr="00B45384">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rsidR="00EA5224" w:rsidRPr="00B45384" w:rsidRDefault="00EA5224" w:rsidP="00C64875">
            <w:pPr>
              <w:widowControl/>
              <w:spacing w:line="360" w:lineRule="auto"/>
              <w:rPr>
                <w:rFonts w:cs="Arial"/>
                <w:sz w:val="22"/>
                <w:szCs w:val="22"/>
              </w:rPr>
            </w:pPr>
            <w:r w:rsidRPr="00B45384">
              <w:rPr>
                <w:rFonts w:cs="Arial"/>
                <w:sz w:val="22"/>
                <w:szCs w:val="22"/>
              </w:rPr>
              <w:t xml:space="preserve">Per le procedure ordinarie, si applicano le riduzioni dei termini procedimentali per ragioni di urgenza di cui agli articoli 60, comma 3, 61, comma 6, 62 comma 5, 74, commi 2 </w:t>
            </w:r>
            <w:r w:rsidR="002C6AFB" w:rsidRPr="00B45384">
              <w:rPr>
                <w:rFonts w:cs="Arial"/>
                <w:sz w:val="22"/>
                <w:szCs w:val="22"/>
              </w:rPr>
              <w:t xml:space="preserve">e 3, del D. Lgs. 50/2016 </w:t>
            </w:r>
            <w:proofErr w:type="spellStart"/>
            <w:r w:rsidR="002C6AFB" w:rsidRPr="00B45384">
              <w:rPr>
                <w:rFonts w:cs="Arial"/>
                <w:sz w:val="22"/>
                <w:szCs w:val="22"/>
              </w:rPr>
              <w:t>s.m.i.</w:t>
            </w:r>
            <w:proofErr w:type="spellEnd"/>
            <w:r w:rsidR="002C6AFB" w:rsidRPr="00B45384">
              <w:rPr>
                <w:rFonts w:cs="Arial"/>
                <w:sz w:val="22"/>
                <w:szCs w:val="22"/>
              </w:rPr>
              <w:t>:</w:t>
            </w:r>
          </w:p>
          <w:p w:rsidR="004A5D69" w:rsidRPr="00B45384" w:rsidRDefault="002C6AFB" w:rsidP="00EA5224">
            <w:pPr>
              <w:spacing w:line="360" w:lineRule="auto"/>
              <w:contextualSpacing/>
              <w:jc w:val="both"/>
              <w:rPr>
                <w:rFonts w:cs="Arial"/>
                <w:sz w:val="22"/>
                <w:szCs w:val="22"/>
              </w:rPr>
            </w:pPr>
            <w:r w:rsidRPr="00B45384">
              <w:rPr>
                <w:rFonts w:cs="Arial"/>
                <w:sz w:val="22"/>
                <w:szCs w:val="22"/>
              </w:rPr>
              <w:t xml:space="preserve">     </w:t>
            </w:r>
            <w:r w:rsidR="004A5D69" w:rsidRPr="00B45384">
              <w:rPr>
                <w:rFonts w:cs="Arial"/>
                <w:sz w:val="22"/>
                <w:szCs w:val="22"/>
              </w:rPr>
              <w:t xml:space="preserve">                  </w:t>
            </w:r>
            <w:r w:rsidR="004A5D69" w:rsidRPr="00B45384">
              <w:rPr>
                <w:rFonts w:cs="Arial"/>
              </w:rPr>
              <w:object w:dxaOrig="225" w:dyaOrig="225">
                <v:shape id="_x0000_i1197" type="#_x0000_t75" style="width:26.5pt;height:19pt" o:ole="">
                  <v:imagedata r:id="rId53" o:title=""/>
                </v:shape>
                <w:control r:id="rId89" w:name="Termini_a" w:shapeid="_x0000_i1197"/>
              </w:object>
            </w:r>
            <w:r w:rsidR="004A5D69" w:rsidRPr="00B45384">
              <w:rPr>
                <w:rFonts w:cs="Arial"/>
                <w:sz w:val="22"/>
                <w:szCs w:val="22"/>
              </w:rPr>
              <w:t xml:space="preserve">                                         </w:t>
            </w:r>
            <w:r w:rsidR="004A5D69" w:rsidRPr="00B45384">
              <w:rPr>
                <w:rFonts w:cs="Arial"/>
              </w:rPr>
              <w:object w:dxaOrig="225" w:dyaOrig="225">
                <v:shape id="_x0000_i1199" type="#_x0000_t75" style="width:36pt;height:19pt" o:ole="">
                  <v:imagedata r:id="rId90" o:title=""/>
                </v:shape>
                <w:control r:id="rId91" w:name="Termini_b" w:shapeid="_x0000_i1199"/>
              </w:object>
            </w:r>
          </w:p>
          <w:p w:rsidR="00EA5224" w:rsidRPr="00B45384" w:rsidRDefault="00EA5224" w:rsidP="002C6AFB">
            <w:pPr>
              <w:pStyle w:val="Paragrafoelenco"/>
              <w:spacing w:before="120" w:line="360" w:lineRule="auto"/>
              <w:ind w:left="63"/>
              <w:rPr>
                <w:rFonts w:cs="Arial"/>
                <w:i/>
                <w:color w:val="808080"/>
                <w:sz w:val="22"/>
                <w:szCs w:val="22"/>
              </w:rPr>
            </w:pPr>
            <w:r w:rsidRPr="00B45384">
              <w:rPr>
                <w:rFonts w:cs="Arial"/>
                <w:i/>
                <w:color w:val="808080"/>
                <w:sz w:val="22"/>
                <w:szCs w:val="22"/>
                <w:u w:val="single"/>
              </w:rPr>
              <w:t>In caso di risposta</w:t>
            </w:r>
            <w:r w:rsidR="002C6AFB" w:rsidRPr="00B45384">
              <w:rPr>
                <w:rFonts w:cs="Arial"/>
                <w:i/>
                <w:color w:val="808080"/>
                <w:sz w:val="22"/>
                <w:szCs w:val="22"/>
                <w:u w:val="single"/>
              </w:rPr>
              <w:t xml:space="preserve"> </w:t>
            </w:r>
            <w:proofErr w:type="gramStart"/>
            <w:r w:rsidR="002C6AFB" w:rsidRPr="00B45384">
              <w:rPr>
                <w:rFonts w:cs="Arial"/>
                <w:i/>
                <w:color w:val="808080"/>
                <w:sz w:val="22"/>
                <w:szCs w:val="22"/>
                <w:u w:val="single"/>
              </w:rPr>
              <w:t>affermativa</w:t>
            </w:r>
            <w:r w:rsidR="002C6AFB" w:rsidRPr="00B45384">
              <w:rPr>
                <w:rFonts w:cs="Arial"/>
                <w:i/>
                <w:color w:val="808080"/>
                <w:sz w:val="22"/>
                <w:szCs w:val="22"/>
              </w:rPr>
              <w:t xml:space="preserve"> </w:t>
            </w:r>
            <w:r w:rsidRPr="00B45384">
              <w:rPr>
                <w:rFonts w:cs="Arial"/>
                <w:i/>
                <w:color w:val="808080"/>
                <w:sz w:val="22"/>
                <w:szCs w:val="22"/>
              </w:rPr>
              <w:t xml:space="preserve"> indicare</w:t>
            </w:r>
            <w:proofErr w:type="gramEnd"/>
            <w:r w:rsidRPr="00B45384">
              <w:rPr>
                <w:rFonts w:cs="Arial"/>
                <w:i/>
                <w:color w:val="808080"/>
                <w:sz w:val="22"/>
                <w:szCs w:val="22"/>
              </w:rPr>
              <w:t xml:space="preserve"> il numero di giorni da concedere per</w:t>
            </w:r>
            <w:r w:rsidR="002C6AFB" w:rsidRPr="00B45384">
              <w:rPr>
                <w:rFonts w:cs="Arial"/>
                <w:i/>
                <w:color w:val="808080"/>
                <w:sz w:val="22"/>
                <w:szCs w:val="22"/>
              </w:rPr>
              <w:t xml:space="preserve"> la presentazione delle offerte:  </w:t>
            </w:r>
            <w:r w:rsidR="002C6AFB" w:rsidRPr="00B45384">
              <w:rPr>
                <w:rFonts w:cs="Arial"/>
                <w:i/>
                <w:sz w:val="22"/>
                <w:szCs w:val="22"/>
              </w:rPr>
              <w:t>[…]</w:t>
            </w:r>
          </w:p>
        </w:tc>
      </w:tr>
      <w:tr w:rsidR="00516C4D" w:rsidRPr="00B45384" w:rsidTr="00E07E42">
        <w:trPr>
          <w:trHeight w:val="3928"/>
        </w:trPr>
        <w:tc>
          <w:tcPr>
            <w:tcW w:w="2268" w:type="dxa"/>
            <w:tcBorders>
              <w:top w:val="dotted" w:sz="4" w:space="0" w:color="auto"/>
              <w:left w:val="dotted" w:sz="4" w:space="0" w:color="auto"/>
              <w:bottom w:val="dotted" w:sz="4" w:space="0" w:color="auto"/>
              <w:right w:val="dotted" w:sz="4" w:space="0" w:color="auto"/>
            </w:tcBorders>
            <w:shd w:val="clear" w:color="auto" w:fill="F2F2F2"/>
          </w:tcPr>
          <w:p w:rsidR="00516C4D" w:rsidRPr="00B45384" w:rsidRDefault="00D14E47" w:rsidP="00D14E47">
            <w:pPr>
              <w:rPr>
                <w:rFonts w:cs="Arial"/>
                <w:b/>
                <w:i/>
                <w:smallCaps/>
                <w:color w:val="808080"/>
                <w:sz w:val="22"/>
                <w:szCs w:val="22"/>
              </w:rPr>
            </w:pPr>
            <w:r w:rsidRPr="00B45384">
              <w:rPr>
                <w:rFonts w:cs="Arial"/>
                <w:b/>
                <w:i/>
                <w:smallCaps/>
                <w:color w:val="808080"/>
                <w:sz w:val="22"/>
                <w:szCs w:val="22"/>
              </w:rPr>
              <w:lastRenderedPageBreak/>
              <w:t>Elenco Documentazione Inviata</w:t>
            </w:r>
            <w:r w:rsidR="000306E7" w:rsidRPr="00B45384">
              <w:rPr>
                <w:rFonts w:cs="Arial"/>
                <w:b/>
                <w:i/>
                <w:smallCaps/>
                <w:color w:val="808080"/>
                <w:sz w:val="22"/>
                <w:szCs w:val="22"/>
              </w:rPr>
              <w:t xml:space="preserve"> </w:t>
            </w:r>
            <w:r w:rsidR="000306E7" w:rsidRPr="00B45384">
              <w:rPr>
                <w:rFonts w:cs="Arial"/>
                <w:b/>
                <w:i/>
                <w:smallCaps/>
                <w:color w:val="317CC1"/>
                <w:sz w:val="22"/>
                <w:szCs w:val="22"/>
              </w:rPr>
              <w:t>(*)</w:t>
            </w:r>
          </w:p>
        </w:tc>
        <w:tc>
          <w:tcPr>
            <w:tcW w:w="7258" w:type="dxa"/>
            <w:gridSpan w:val="3"/>
            <w:shd w:val="clear" w:color="auto" w:fill="auto"/>
          </w:tcPr>
          <w:p w:rsidR="000306E7" w:rsidRPr="00B45384" w:rsidRDefault="000306E7" w:rsidP="00D92472">
            <w:pPr>
              <w:pStyle w:val="Paragrafoelenco"/>
              <w:spacing w:before="120" w:after="120"/>
              <w:ind w:left="0"/>
              <w:contextualSpacing w:val="0"/>
              <w:rPr>
                <w:rFonts w:cs="Arial"/>
                <w:sz w:val="22"/>
                <w:szCs w:val="22"/>
              </w:rPr>
            </w:pPr>
            <w:r w:rsidRPr="00B45384">
              <w:rPr>
                <w:rFonts w:cs="Arial"/>
                <w:i/>
                <w:color w:val="808080"/>
                <w:sz w:val="22"/>
                <w:szCs w:val="22"/>
              </w:rPr>
              <w:t>Spuntare le voci e/o aggiungerne se necessarie</w:t>
            </w:r>
          </w:p>
          <w:p w:rsidR="00516C4D" w:rsidRPr="00B45384" w:rsidRDefault="00516C4D" w:rsidP="008069DC">
            <w:pPr>
              <w:pStyle w:val="Paragrafoelenco"/>
              <w:spacing w:line="360" w:lineRule="auto"/>
              <w:ind w:left="0"/>
              <w:rPr>
                <w:rFonts w:cs="Arial"/>
                <w:sz w:val="22"/>
                <w:szCs w:val="22"/>
              </w:rPr>
            </w:pPr>
            <w:r w:rsidRPr="00B45384">
              <w:rPr>
                <w:rFonts w:cs="Arial"/>
              </w:rPr>
              <w:object w:dxaOrig="225" w:dyaOrig="225" w14:anchorId="0CA5883F">
                <v:shape id="_x0000_i1201" type="#_x0000_t75" style="width:185.45pt;height:18.35pt" o:ole="">
                  <v:imagedata r:id="rId92" o:title=""/>
                </v:shape>
                <w:control r:id="rId93" w:name="CheckBox10" w:shapeid="_x0000_i1201"/>
              </w:object>
            </w:r>
          </w:p>
          <w:p w:rsidR="00516C4D" w:rsidRPr="00B45384" w:rsidRDefault="00516C4D" w:rsidP="008069DC">
            <w:pPr>
              <w:pStyle w:val="Paragrafoelenco"/>
              <w:spacing w:line="360" w:lineRule="auto"/>
              <w:ind w:left="0"/>
              <w:rPr>
                <w:rFonts w:cs="Arial"/>
                <w:sz w:val="22"/>
                <w:szCs w:val="22"/>
              </w:rPr>
            </w:pPr>
            <w:r w:rsidRPr="00B45384">
              <w:rPr>
                <w:rFonts w:cs="Arial"/>
              </w:rPr>
              <w:object w:dxaOrig="225" w:dyaOrig="225" w14:anchorId="45688A6A">
                <v:shape id="_x0000_i1203" type="#_x0000_t75" style="width:156.25pt;height:19pt" o:ole="">
                  <v:imagedata r:id="rId94" o:title=""/>
                </v:shape>
                <w:control r:id="rId95" w:name="CheckBox101" w:shapeid="_x0000_i1203"/>
              </w:object>
            </w:r>
          </w:p>
          <w:p w:rsidR="00516C4D" w:rsidRPr="00B45384" w:rsidRDefault="00516C4D" w:rsidP="008069DC">
            <w:pPr>
              <w:pStyle w:val="Paragrafoelenco"/>
              <w:spacing w:line="360" w:lineRule="auto"/>
              <w:ind w:left="0"/>
              <w:rPr>
                <w:rFonts w:cs="Arial"/>
                <w:sz w:val="22"/>
                <w:szCs w:val="22"/>
              </w:rPr>
            </w:pPr>
            <w:r w:rsidRPr="00B45384">
              <w:rPr>
                <w:rFonts w:cs="Arial"/>
              </w:rPr>
              <w:object w:dxaOrig="225" w:dyaOrig="225" w14:anchorId="5692E0D2">
                <v:shape id="_x0000_i1205" type="#_x0000_t75" style="width:156.25pt;height:19pt" o:ole="">
                  <v:imagedata r:id="rId96" o:title=""/>
                </v:shape>
                <w:control r:id="rId97" w:name="CheckBox102" w:shapeid="_x0000_i1205"/>
              </w:object>
            </w:r>
          </w:p>
          <w:p w:rsidR="00516C4D" w:rsidRPr="00B45384" w:rsidRDefault="00516C4D" w:rsidP="008069DC">
            <w:pPr>
              <w:pStyle w:val="Paragrafoelenco"/>
              <w:spacing w:line="360" w:lineRule="auto"/>
              <w:ind w:left="0"/>
              <w:rPr>
                <w:rFonts w:cs="Arial"/>
                <w:sz w:val="22"/>
                <w:szCs w:val="22"/>
              </w:rPr>
            </w:pPr>
            <w:r w:rsidRPr="00B45384">
              <w:rPr>
                <w:rFonts w:cs="Arial"/>
              </w:rPr>
              <w:object w:dxaOrig="225" w:dyaOrig="225" w14:anchorId="5BC7A9BC">
                <v:shape id="_x0000_i1207" type="#_x0000_t75" style="width:156.25pt;height:19pt" o:ole="">
                  <v:imagedata r:id="rId98" o:title=""/>
                </v:shape>
                <w:control r:id="rId99" w:name="CheckBox103" w:shapeid="_x0000_i1207"/>
              </w:object>
            </w:r>
          </w:p>
          <w:p w:rsidR="00516C4D" w:rsidRPr="00B45384" w:rsidRDefault="00516C4D" w:rsidP="00D92472">
            <w:pPr>
              <w:pStyle w:val="Paragrafoelenco"/>
              <w:spacing w:line="360" w:lineRule="auto"/>
              <w:ind w:left="0"/>
              <w:rPr>
                <w:rFonts w:cs="Arial"/>
                <w:sz w:val="22"/>
                <w:szCs w:val="22"/>
              </w:rPr>
            </w:pPr>
            <w:r w:rsidRPr="00B45384">
              <w:rPr>
                <w:rFonts w:cs="Arial"/>
              </w:rPr>
              <w:object w:dxaOrig="225" w:dyaOrig="225" w14:anchorId="15C77C26">
                <v:shape id="_x0000_i1209" type="#_x0000_t75" style="width:156.25pt;height:19pt" o:ole="">
                  <v:imagedata r:id="rId100" o:title=""/>
                </v:shape>
                <w:control r:id="rId101" w:name="CheckBox104" w:shapeid="_x0000_i1209"/>
              </w:object>
            </w:r>
          </w:p>
          <w:p w:rsidR="00516C4D" w:rsidRPr="00B45384" w:rsidRDefault="00516C4D" w:rsidP="00D92472">
            <w:pPr>
              <w:pStyle w:val="Paragrafoelenco"/>
              <w:spacing w:line="360" w:lineRule="auto"/>
              <w:ind w:left="0"/>
              <w:rPr>
                <w:rFonts w:cs="Arial"/>
                <w:sz w:val="22"/>
                <w:szCs w:val="22"/>
              </w:rPr>
            </w:pPr>
            <w:r w:rsidRPr="00B45384">
              <w:rPr>
                <w:rFonts w:cs="Arial"/>
              </w:rPr>
              <w:object w:dxaOrig="225" w:dyaOrig="225" w14:anchorId="20F27208">
                <v:shape id="_x0000_i1211" type="#_x0000_t75" style="width:156.25pt;height:19pt" o:ole="">
                  <v:imagedata r:id="rId102" o:title=""/>
                </v:shape>
                <w:control r:id="rId103" w:name="CheckBox105" w:shapeid="_x0000_i1211"/>
              </w:object>
            </w:r>
          </w:p>
          <w:p w:rsidR="00D85D6A" w:rsidRPr="00D85D6A" w:rsidRDefault="009E11A3" w:rsidP="00153792">
            <w:pPr>
              <w:widowControl/>
              <w:numPr>
                <w:ilvl w:val="0"/>
                <w:numId w:val="16"/>
              </w:numPr>
              <w:autoSpaceDE w:val="0"/>
              <w:autoSpaceDN w:val="0"/>
              <w:adjustRightInd w:val="0"/>
              <w:ind w:right="-2"/>
              <w:jc w:val="both"/>
              <w:rPr>
                <w:rFonts w:cs="Arial"/>
                <w:sz w:val="22"/>
                <w:szCs w:val="22"/>
              </w:rPr>
            </w:pPr>
            <w:r w:rsidRPr="00D85D6A">
              <w:rPr>
                <w:rFonts w:eastAsia="0" w:cs="Arial"/>
                <w:color w:val="000000"/>
                <w:kern w:val="3"/>
                <w:sz w:val="22"/>
                <w:szCs w:val="22"/>
                <w:lang w:eastAsia="zh-CN" w:bidi="hi-IN"/>
              </w:rPr>
              <w:t>CAPITOLATO SPECIALE D’APPALTO;</w:t>
            </w:r>
          </w:p>
          <w:p w:rsidR="00D85D6A" w:rsidRDefault="00D85D6A" w:rsidP="003628BA">
            <w:pPr>
              <w:widowControl/>
              <w:numPr>
                <w:ilvl w:val="0"/>
                <w:numId w:val="16"/>
              </w:numPr>
              <w:autoSpaceDE w:val="0"/>
              <w:autoSpaceDN w:val="0"/>
              <w:adjustRightInd w:val="0"/>
              <w:ind w:right="-2"/>
              <w:jc w:val="both"/>
              <w:rPr>
                <w:rFonts w:cs="Arial"/>
                <w:sz w:val="22"/>
                <w:szCs w:val="22"/>
              </w:rPr>
            </w:pPr>
            <w:r w:rsidRPr="00D85D6A">
              <w:rPr>
                <w:rFonts w:cs="Arial"/>
                <w:sz w:val="22"/>
                <w:szCs w:val="22"/>
              </w:rPr>
              <w:t>DISCIPLINARE DI GARA;</w:t>
            </w:r>
          </w:p>
          <w:p w:rsidR="00D85D6A" w:rsidRDefault="00D85D6A" w:rsidP="00646628">
            <w:pPr>
              <w:widowControl/>
              <w:numPr>
                <w:ilvl w:val="0"/>
                <w:numId w:val="16"/>
              </w:numPr>
              <w:autoSpaceDE w:val="0"/>
              <w:autoSpaceDN w:val="0"/>
              <w:adjustRightInd w:val="0"/>
              <w:ind w:right="-2"/>
              <w:jc w:val="both"/>
              <w:rPr>
                <w:rFonts w:cs="Arial"/>
                <w:sz w:val="22"/>
                <w:szCs w:val="22"/>
              </w:rPr>
            </w:pPr>
            <w:r w:rsidRPr="00D85D6A">
              <w:rPr>
                <w:rFonts w:cs="Arial"/>
                <w:sz w:val="22"/>
                <w:szCs w:val="22"/>
              </w:rPr>
              <w:t xml:space="preserve">MAPPATURA degli impianti in file </w:t>
            </w:r>
            <w:proofErr w:type="spellStart"/>
            <w:r w:rsidRPr="00D85D6A">
              <w:rPr>
                <w:rFonts w:cs="Arial"/>
                <w:sz w:val="22"/>
                <w:szCs w:val="22"/>
              </w:rPr>
              <w:t>gpx</w:t>
            </w:r>
            <w:proofErr w:type="spellEnd"/>
            <w:r w:rsidRPr="00D85D6A">
              <w:rPr>
                <w:rFonts w:cs="Arial"/>
                <w:sz w:val="22"/>
                <w:szCs w:val="22"/>
              </w:rPr>
              <w:t xml:space="preserve"> (disponibile su richiesta);</w:t>
            </w:r>
          </w:p>
          <w:p w:rsidR="00D85D6A" w:rsidRPr="00D85D6A" w:rsidRDefault="00D85D6A" w:rsidP="00241D7D">
            <w:pPr>
              <w:widowControl/>
              <w:numPr>
                <w:ilvl w:val="0"/>
                <w:numId w:val="16"/>
              </w:numPr>
              <w:autoSpaceDE w:val="0"/>
              <w:autoSpaceDN w:val="0"/>
              <w:adjustRightInd w:val="0"/>
              <w:ind w:right="-2"/>
              <w:jc w:val="both"/>
              <w:rPr>
                <w:rFonts w:cs="Arial"/>
                <w:sz w:val="22"/>
                <w:szCs w:val="22"/>
              </w:rPr>
            </w:pPr>
            <w:r w:rsidRPr="00D85D6A">
              <w:rPr>
                <w:rFonts w:cs="Arial"/>
                <w:sz w:val="22"/>
                <w:szCs w:val="22"/>
              </w:rPr>
              <w:t xml:space="preserve">RIEPILOGO PUNTI LUCE (File PDF) </w:t>
            </w:r>
            <w:proofErr w:type="gramStart"/>
            <w:r w:rsidRPr="00D85D6A">
              <w:rPr>
                <w:rFonts w:cs="Arial"/>
                <w:sz w:val="22"/>
                <w:szCs w:val="22"/>
              </w:rPr>
              <w:t>-(</w:t>
            </w:r>
            <w:proofErr w:type="gramEnd"/>
            <w:r w:rsidRPr="00D85D6A">
              <w:rPr>
                <w:rFonts w:cs="Arial"/>
                <w:sz w:val="22"/>
                <w:szCs w:val="22"/>
              </w:rPr>
              <w:t>disponibile su richiesta fil</w:t>
            </w:r>
            <w:r>
              <w:rPr>
                <w:rFonts w:cs="Arial"/>
                <w:sz w:val="22"/>
                <w:szCs w:val="22"/>
              </w:rPr>
              <w:t>e</w:t>
            </w:r>
            <w:r w:rsidRPr="00D85D6A">
              <w:rPr>
                <w:rFonts w:cs="Arial"/>
                <w:sz w:val="22"/>
                <w:szCs w:val="22"/>
              </w:rPr>
              <w:t xml:space="preserve"> Excel)</w:t>
            </w:r>
          </w:p>
          <w:p w:rsidR="00516C4D" w:rsidRPr="00B45384" w:rsidRDefault="00516C4D" w:rsidP="00E07E42">
            <w:pPr>
              <w:pStyle w:val="Paragrafoelenco"/>
              <w:ind w:left="284"/>
              <w:rPr>
                <w:rFonts w:cs="Arial"/>
                <w:sz w:val="22"/>
                <w:szCs w:val="22"/>
              </w:rPr>
            </w:pPr>
          </w:p>
        </w:tc>
      </w:tr>
    </w:tbl>
    <w:p w:rsidR="003C19D4" w:rsidRPr="00B45384" w:rsidRDefault="003C19D4" w:rsidP="003C19D4">
      <w:pPr>
        <w:rPr>
          <w:rFonts w:cs="Arial"/>
          <w:b/>
          <w:smallCaps/>
          <w:sz w:val="22"/>
          <w:szCs w:val="22"/>
        </w:rPr>
      </w:pPr>
      <w:r w:rsidRPr="00B45384">
        <w:rPr>
          <w:rFonts w:cs="Arial"/>
          <w:b/>
          <w:smallCaps/>
          <w:sz w:val="22"/>
          <w:szCs w:val="22"/>
        </w:rPr>
        <w:t>INFORMAZIONI COMPLEMENTARI</w:t>
      </w:r>
    </w:p>
    <w:p w:rsidR="00297D0C" w:rsidRPr="00B45384" w:rsidRDefault="00297D0C" w:rsidP="00297D0C">
      <w:pPr>
        <w:rPr>
          <w:rFonts w:cs="Arial"/>
          <w:b/>
          <w:smallCaps/>
          <w:sz w:val="22"/>
          <w:szCs w:val="22"/>
        </w:rPr>
      </w:pPr>
      <w:bookmarkStart w:id="2" w:name="_Ref389568444"/>
    </w:p>
    <w:p w:rsidR="00297D0C" w:rsidRPr="00B45384" w:rsidRDefault="00297D0C" w:rsidP="001B20A9">
      <w:pPr>
        <w:pStyle w:val="Paragrafoelenco"/>
        <w:numPr>
          <w:ilvl w:val="0"/>
          <w:numId w:val="8"/>
        </w:numPr>
        <w:ind w:left="284" w:hanging="284"/>
        <w:rPr>
          <w:rFonts w:cs="Arial"/>
          <w:b/>
          <w:smallCaps/>
          <w:sz w:val="22"/>
          <w:szCs w:val="22"/>
        </w:rPr>
      </w:pPr>
      <w:r w:rsidRPr="00B45384">
        <w:rPr>
          <w:rFonts w:cs="Arial"/>
          <w:b/>
          <w:smallCaps/>
          <w:sz w:val="22"/>
          <w:szCs w:val="22"/>
        </w:rPr>
        <w:t>Criteri di selezione per l’ammissibilità alla gara</w:t>
      </w:r>
    </w:p>
    <w:p w:rsidR="00297D0C" w:rsidRPr="00B45384" w:rsidRDefault="00297D0C" w:rsidP="00BE6C2E">
      <w:pPr>
        <w:jc w:val="both"/>
        <w:rPr>
          <w:rFonts w:cs="Arial"/>
          <w:i/>
          <w:color w:val="808080"/>
          <w:sz w:val="22"/>
          <w:szCs w:val="22"/>
        </w:rPr>
      </w:pPr>
      <w:r w:rsidRPr="00B45384">
        <w:rPr>
          <w:rFonts w:cs="Arial"/>
          <w:i/>
          <w:color w:val="808080"/>
          <w:sz w:val="22"/>
          <w:szCs w:val="22"/>
        </w:rPr>
        <w:t xml:space="preserve">Specificare i requisiti di ordine speciale, di cui all’art. 83 del D. Lgs. 50/2016 e </w:t>
      </w:r>
      <w:proofErr w:type="spellStart"/>
      <w:r w:rsidRPr="00B45384">
        <w:rPr>
          <w:rFonts w:cs="Arial"/>
          <w:i/>
          <w:color w:val="808080"/>
          <w:sz w:val="22"/>
          <w:szCs w:val="22"/>
        </w:rPr>
        <w:t>s.m.i.</w:t>
      </w:r>
      <w:proofErr w:type="spellEnd"/>
      <w:r w:rsidRPr="00B45384">
        <w:rPr>
          <w:rFonts w:cs="Arial"/>
          <w:i/>
          <w:color w:val="808080"/>
          <w:sz w:val="22"/>
          <w:szCs w:val="22"/>
        </w:rPr>
        <w:t>, che gli Operatori Economici devono possedere per poter presentare offerta.</w:t>
      </w:r>
    </w:p>
    <w:p w:rsidR="009D4431" w:rsidRPr="00B45384" w:rsidRDefault="009D4431" w:rsidP="009D4431">
      <w:pPr>
        <w:widowControl/>
        <w:numPr>
          <w:ilvl w:val="0"/>
          <w:numId w:val="11"/>
        </w:numPr>
        <w:suppressAutoHyphens/>
        <w:overflowPunct w:val="0"/>
        <w:autoSpaceDE w:val="0"/>
        <w:jc w:val="both"/>
        <w:textAlignment w:val="baseline"/>
        <w:rPr>
          <w:rFonts w:cs="Arial"/>
          <w:b/>
          <w:color w:val="800000"/>
          <w:sz w:val="22"/>
          <w:szCs w:val="22"/>
        </w:rPr>
      </w:pPr>
      <w:r w:rsidRPr="00B45384">
        <w:rPr>
          <w:rFonts w:cs="Arial"/>
          <w:b/>
          <w:color w:val="800000"/>
          <w:sz w:val="22"/>
          <w:szCs w:val="22"/>
        </w:rPr>
        <w:t>Art. 83, comma 1, lett. a)</w:t>
      </w:r>
    </w:p>
    <w:p w:rsidR="009D4431" w:rsidRPr="00B45384" w:rsidRDefault="009D4431" w:rsidP="009D4431">
      <w:pPr>
        <w:ind w:left="540"/>
        <w:jc w:val="both"/>
        <w:rPr>
          <w:rFonts w:cs="Arial"/>
          <w:b/>
          <w:color w:val="800000"/>
          <w:sz w:val="22"/>
          <w:szCs w:val="22"/>
        </w:rPr>
      </w:pPr>
      <w:r w:rsidRPr="00B45384">
        <w:rPr>
          <w:rFonts w:cs="Arial"/>
          <w:b/>
          <w:color w:val="800000"/>
          <w:sz w:val="22"/>
          <w:szCs w:val="22"/>
        </w:rPr>
        <w:t>IDONEITA’ PROFESSIONALE</w:t>
      </w:r>
    </w:p>
    <w:p w:rsidR="009D4431" w:rsidRPr="00B45384" w:rsidRDefault="009D4431" w:rsidP="009D4431">
      <w:pPr>
        <w:ind w:left="540"/>
        <w:jc w:val="both"/>
        <w:rPr>
          <w:rFonts w:cs="Arial"/>
          <w:sz w:val="22"/>
          <w:szCs w:val="22"/>
        </w:rPr>
      </w:pPr>
      <w:r w:rsidRPr="00B45384">
        <w:rPr>
          <w:rFonts w:cs="Arial"/>
          <w:sz w:val="22"/>
          <w:szCs w:val="22"/>
        </w:rPr>
        <w:t>Iscrizione alla Camera di Commercio per attività analoga a quella della gara in oggetto;</w:t>
      </w:r>
    </w:p>
    <w:p w:rsidR="009D4431" w:rsidRPr="00B45384" w:rsidRDefault="009D4431" w:rsidP="009D4431">
      <w:pPr>
        <w:ind w:left="540"/>
        <w:jc w:val="both"/>
        <w:rPr>
          <w:rFonts w:cs="Arial"/>
          <w:b/>
          <w:color w:val="800000"/>
          <w:sz w:val="22"/>
          <w:szCs w:val="22"/>
        </w:rPr>
      </w:pPr>
    </w:p>
    <w:p w:rsidR="009D4431" w:rsidRPr="00B45384" w:rsidRDefault="009D4431" w:rsidP="009D4431">
      <w:pPr>
        <w:widowControl/>
        <w:numPr>
          <w:ilvl w:val="0"/>
          <w:numId w:val="11"/>
        </w:numPr>
        <w:suppressAutoHyphens/>
        <w:overflowPunct w:val="0"/>
        <w:autoSpaceDE w:val="0"/>
        <w:jc w:val="both"/>
        <w:textAlignment w:val="baseline"/>
        <w:rPr>
          <w:rFonts w:cs="Arial"/>
          <w:b/>
          <w:color w:val="800000"/>
          <w:sz w:val="22"/>
          <w:szCs w:val="22"/>
        </w:rPr>
      </w:pPr>
      <w:r w:rsidRPr="00B45384">
        <w:rPr>
          <w:rFonts w:cs="Arial"/>
          <w:b/>
          <w:color w:val="800000"/>
          <w:sz w:val="22"/>
          <w:szCs w:val="22"/>
        </w:rPr>
        <w:t>Art. 83, comma 1, lett. b)</w:t>
      </w:r>
    </w:p>
    <w:p w:rsidR="009D4431" w:rsidRPr="00B45384" w:rsidRDefault="009D4431" w:rsidP="009D4431">
      <w:pPr>
        <w:ind w:left="540"/>
        <w:jc w:val="both"/>
        <w:rPr>
          <w:rFonts w:cs="Arial"/>
          <w:b/>
          <w:color w:val="800000"/>
          <w:sz w:val="22"/>
          <w:szCs w:val="22"/>
        </w:rPr>
      </w:pPr>
      <w:r w:rsidRPr="00B45384">
        <w:rPr>
          <w:rFonts w:cs="Arial"/>
          <w:b/>
          <w:color w:val="800000"/>
          <w:sz w:val="22"/>
          <w:szCs w:val="22"/>
        </w:rPr>
        <w:t>CAPACITA’ ECONOMICA E FINANZIARIA</w:t>
      </w:r>
    </w:p>
    <w:p w:rsidR="009D4431" w:rsidRPr="00B45384" w:rsidRDefault="009D4431" w:rsidP="009D4431">
      <w:pPr>
        <w:ind w:left="540"/>
        <w:jc w:val="both"/>
        <w:rPr>
          <w:rFonts w:cs="Arial"/>
          <w:sz w:val="22"/>
          <w:szCs w:val="22"/>
        </w:rPr>
      </w:pPr>
      <w:r w:rsidRPr="00B45384">
        <w:rPr>
          <w:rFonts w:cs="Arial"/>
          <w:sz w:val="22"/>
          <w:szCs w:val="22"/>
        </w:rPr>
        <w:t>Dimostrazione di avere un fatturato minimo annuo nell’ultimo triennio almeno pari a € 60.000,00;</w:t>
      </w:r>
    </w:p>
    <w:p w:rsidR="009D4431" w:rsidRPr="00B45384" w:rsidRDefault="009D4431" w:rsidP="009D4431">
      <w:pPr>
        <w:jc w:val="both"/>
        <w:rPr>
          <w:rFonts w:cs="Arial"/>
          <w:sz w:val="22"/>
          <w:szCs w:val="22"/>
        </w:rPr>
      </w:pPr>
    </w:p>
    <w:p w:rsidR="009D4431" w:rsidRPr="00B45384" w:rsidRDefault="009D4431" w:rsidP="009D4431">
      <w:pPr>
        <w:widowControl/>
        <w:numPr>
          <w:ilvl w:val="0"/>
          <w:numId w:val="11"/>
        </w:numPr>
        <w:suppressAutoHyphens/>
        <w:overflowPunct w:val="0"/>
        <w:autoSpaceDE w:val="0"/>
        <w:jc w:val="both"/>
        <w:textAlignment w:val="baseline"/>
        <w:rPr>
          <w:rFonts w:cs="Arial"/>
          <w:b/>
          <w:color w:val="800000"/>
          <w:sz w:val="22"/>
          <w:szCs w:val="22"/>
        </w:rPr>
      </w:pPr>
      <w:r w:rsidRPr="00B45384">
        <w:rPr>
          <w:rFonts w:cs="Arial"/>
          <w:b/>
          <w:color w:val="800000"/>
          <w:sz w:val="22"/>
          <w:szCs w:val="22"/>
        </w:rPr>
        <w:t>Art. 83, comma 1, lett. c)</w:t>
      </w:r>
    </w:p>
    <w:p w:rsidR="009D4431" w:rsidRPr="00B45384" w:rsidRDefault="009D4431" w:rsidP="009D4431">
      <w:pPr>
        <w:ind w:left="540"/>
        <w:jc w:val="both"/>
        <w:rPr>
          <w:rFonts w:cs="Arial"/>
          <w:b/>
          <w:color w:val="800000"/>
          <w:sz w:val="22"/>
          <w:szCs w:val="22"/>
        </w:rPr>
      </w:pPr>
      <w:r w:rsidRPr="00B45384">
        <w:rPr>
          <w:rFonts w:cs="Arial"/>
          <w:b/>
          <w:color w:val="800000"/>
          <w:sz w:val="22"/>
          <w:szCs w:val="22"/>
        </w:rPr>
        <w:t>REQUISITI DI CAPACITA’ TECNICA E PROFESSIONALE</w:t>
      </w:r>
    </w:p>
    <w:p w:rsidR="009D4431" w:rsidRPr="00B45384" w:rsidRDefault="009D4431" w:rsidP="009D4431">
      <w:pPr>
        <w:ind w:left="540"/>
        <w:jc w:val="both"/>
        <w:rPr>
          <w:rFonts w:cs="Arial"/>
          <w:sz w:val="22"/>
          <w:szCs w:val="22"/>
        </w:rPr>
      </w:pPr>
      <w:r w:rsidRPr="00B45384">
        <w:rPr>
          <w:rFonts w:cs="Arial"/>
          <w:sz w:val="22"/>
          <w:szCs w:val="22"/>
        </w:rPr>
        <w:t>Dimostrazione di aver svolto, nell’ultimo triennio servizi simili a quello oggetto di gara per un importo cumulativo almeno pari a € 100.000,00.</w:t>
      </w:r>
    </w:p>
    <w:p w:rsidR="00041398" w:rsidRDefault="003C19D4" w:rsidP="008A68B4">
      <w:pPr>
        <w:pStyle w:val="Titolo1"/>
        <w:rPr>
          <w:rFonts w:cs="Arial"/>
          <w:sz w:val="22"/>
          <w:szCs w:val="22"/>
        </w:rPr>
      </w:pPr>
      <w:r w:rsidRPr="00B45384">
        <w:rPr>
          <w:rFonts w:cs="Arial"/>
          <w:sz w:val="22"/>
          <w:szCs w:val="22"/>
        </w:rPr>
        <w:t>V</w:t>
      </w:r>
      <w:r w:rsidR="00041398">
        <w:rPr>
          <w:rFonts w:cs="Arial"/>
          <w:sz w:val="22"/>
          <w:szCs w:val="22"/>
        </w:rPr>
        <w:t>ALUTAZIONE OFFERTA TECNICA</w:t>
      </w:r>
    </w:p>
    <w:p w:rsidR="003C19D4" w:rsidRPr="00041398" w:rsidRDefault="00297D0C" w:rsidP="00041398">
      <w:pPr>
        <w:rPr>
          <w:b/>
        </w:rPr>
      </w:pPr>
      <w:r w:rsidRPr="00041398">
        <w:rPr>
          <w:b/>
        </w:rPr>
        <w:t xml:space="preserve">– Criteri e </w:t>
      </w:r>
      <w:proofErr w:type="spellStart"/>
      <w:r w:rsidRPr="00041398">
        <w:rPr>
          <w:b/>
        </w:rPr>
        <w:t>subcriteri</w:t>
      </w:r>
      <w:proofErr w:type="spellEnd"/>
      <w:r w:rsidRPr="00041398">
        <w:rPr>
          <w:b/>
        </w:rPr>
        <w:t xml:space="preserve"> ai sensi dell’art. 95 del D. Lgs. 50/2016 e </w:t>
      </w:r>
      <w:proofErr w:type="spellStart"/>
      <w:r w:rsidRPr="00041398">
        <w:rPr>
          <w:b/>
        </w:rPr>
        <w:t>s.m.i.</w:t>
      </w:r>
      <w:proofErr w:type="spellEnd"/>
    </w:p>
    <w:bookmarkEnd w:id="2"/>
    <w:p w:rsidR="00D93E92" w:rsidRPr="00B45384" w:rsidRDefault="00D93E92" w:rsidP="00A05FD6">
      <w:pPr>
        <w:pStyle w:val="Titolo2"/>
      </w:pPr>
      <w:r w:rsidRPr="00B45384">
        <w:t xml:space="preserve">Parte 1° - ASPETTO </w:t>
      </w:r>
      <w:r w:rsidRPr="00A05FD6">
        <w:t>GESTIONALE</w:t>
      </w:r>
      <w:r w:rsidRPr="00B45384">
        <w:t xml:space="preserve"> E OPERATIVO</w:t>
      </w:r>
      <w:r w:rsidRPr="00B45384">
        <w:tab/>
        <w:t xml:space="preserve">punti </w:t>
      </w:r>
      <w:proofErr w:type="spellStart"/>
      <w:r w:rsidRPr="00B45384">
        <w:t>max</w:t>
      </w:r>
      <w:proofErr w:type="spellEnd"/>
      <w:r w:rsidRPr="00B45384">
        <w:t xml:space="preserve"> 35</w:t>
      </w:r>
    </w:p>
    <w:p w:rsidR="00D93E92" w:rsidRPr="00B45384" w:rsidRDefault="00D93E92" w:rsidP="00D93E92">
      <w:pPr>
        <w:ind w:left="360"/>
        <w:jc w:val="both"/>
        <w:rPr>
          <w:rFonts w:cs="Arial"/>
          <w:sz w:val="22"/>
          <w:szCs w:val="22"/>
        </w:rPr>
      </w:pPr>
    </w:p>
    <w:p w:rsidR="00D93E92" w:rsidRPr="00B45384" w:rsidRDefault="00D93E92" w:rsidP="00D93E92">
      <w:pPr>
        <w:widowControl/>
        <w:numPr>
          <w:ilvl w:val="0"/>
          <w:numId w:val="14"/>
        </w:numPr>
        <w:suppressAutoHyphens/>
        <w:overflowPunct w:val="0"/>
        <w:autoSpaceDE w:val="0"/>
        <w:jc w:val="both"/>
        <w:textAlignment w:val="baseline"/>
        <w:rPr>
          <w:rFonts w:cs="Arial"/>
          <w:color w:val="0000FF"/>
          <w:sz w:val="22"/>
          <w:szCs w:val="22"/>
        </w:rPr>
      </w:pPr>
      <w:r w:rsidRPr="00B45384">
        <w:rPr>
          <w:rFonts w:cs="Arial"/>
          <w:color w:val="0000FF"/>
          <w:sz w:val="22"/>
          <w:szCs w:val="22"/>
        </w:rPr>
        <w:t>CONTACT CENTER</w:t>
      </w:r>
      <w:r w:rsidR="001669F7" w:rsidRPr="001669F7">
        <w:rPr>
          <w:rFonts w:cs="Arial"/>
          <w:b/>
          <w:color w:val="0000FF"/>
          <w:sz w:val="22"/>
          <w:szCs w:val="22"/>
        </w:rPr>
        <w:t xml:space="preserve"> </w:t>
      </w:r>
      <w:r w:rsidR="001669F7">
        <w:rPr>
          <w:rFonts w:cs="Arial"/>
          <w:b/>
          <w:color w:val="0000FF"/>
          <w:sz w:val="22"/>
          <w:szCs w:val="22"/>
        </w:rPr>
        <w:tab/>
      </w:r>
      <w:r w:rsidR="001669F7">
        <w:rPr>
          <w:rFonts w:cs="Arial"/>
          <w:b/>
          <w:color w:val="0000FF"/>
          <w:sz w:val="22"/>
          <w:szCs w:val="22"/>
        </w:rPr>
        <w:tab/>
      </w:r>
      <w:r w:rsidR="001669F7">
        <w:rPr>
          <w:rFonts w:cs="Arial"/>
          <w:b/>
          <w:color w:val="0000FF"/>
          <w:sz w:val="22"/>
          <w:szCs w:val="22"/>
        </w:rPr>
        <w:tab/>
      </w:r>
      <w:r w:rsidR="001669F7">
        <w:rPr>
          <w:rFonts w:cs="Arial"/>
          <w:b/>
          <w:color w:val="0000FF"/>
          <w:sz w:val="22"/>
          <w:szCs w:val="22"/>
        </w:rPr>
        <w:tab/>
      </w:r>
      <w:r w:rsidR="001669F7">
        <w:rPr>
          <w:rFonts w:cs="Arial"/>
          <w:b/>
          <w:color w:val="0000FF"/>
          <w:sz w:val="22"/>
          <w:szCs w:val="22"/>
        </w:rPr>
        <w:tab/>
      </w:r>
      <w:r w:rsidR="001669F7">
        <w:rPr>
          <w:rFonts w:cs="Arial"/>
          <w:b/>
          <w:color w:val="0000FF"/>
          <w:sz w:val="22"/>
          <w:szCs w:val="22"/>
        </w:rPr>
        <w:tab/>
      </w:r>
      <w:r w:rsidR="001669F7">
        <w:rPr>
          <w:rFonts w:cs="Arial"/>
          <w:b/>
          <w:color w:val="0000FF"/>
          <w:sz w:val="22"/>
          <w:szCs w:val="22"/>
        </w:rPr>
        <w:tab/>
      </w:r>
      <w:r w:rsidR="001669F7">
        <w:rPr>
          <w:rFonts w:cs="Arial"/>
          <w:b/>
          <w:color w:val="0000FF"/>
          <w:sz w:val="22"/>
          <w:szCs w:val="22"/>
        </w:rPr>
        <w:tab/>
      </w:r>
      <w:r w:rsidR="001669F7" w:rsidRPr="00B45384">
        <w:rPr>
          <w:rFonts w:cs="Arial"/>
          <w:b/>
          <w:color w:val="0000FF"/>
          <w:sz w:val="22"/>
          <w:szCs w:val="22"/>
        </w:rPr>
        <w:t xml:space="preserve">punti </w:t>
      </w:r>
      <w:proofErr w:type="spellStart"/>
      <w:r w:rsidR="001669F7" w:rsidRPr="00B45384">
        <w:rPr>
          <w:rFonts w:cs="Arial"/>
          <w:b/>
          <w:color w:val="0000FF"/>
          <w:sz w:val="22"/>
          <w:szCs w:val="22"/>
        </w:rPr>
        <w:t>max</w:t>
      </w:r>
      <w:proofErr w:type="spellEnd"/>
      <w:r w:rsidR="001669F7" w:rsidRPr="00B45384">
        <w:rPr>
          <w:rFonts w:cs="Arial"/>
          <w:b/>
          <w:color w:val="0000FF"/>
          <w:sz w:val="22"/>
          <w:szCs w:val="22"/>
        </w:rPr>
        <w:t xml:space="preserve"> 20</w:t>
      </w:r>
    </w:p>
    <w:p w:rsidR="00D93E92" w:rsidRPr="00B45384" w:rsidRDefault="00D93E92" w:rsidP="00D93E92">
      <w:pPr>
        <w:ind w:left="708"/>
        <w:jc w:val="both"/>
        <w:rPr>
          <w:rFonts w:cs="Arial"/>
          <w:color w:val="0000FF"/>
          <w:sz w:val="22"/>
          <w:szCs w:val="22"/>
        </w:rPr>
      </w:pPr>
      <w:r w:rsidRPr="00B45384">
        <w:rPr>
          <w:rFonts w:cs="Arial"/>
          <w:sz w:val="22"/>
          <w:szCs w:val="22"/>
        </w:rPr>
        <w:t>Elaborazione, secondo quanto richiesto in Capitolato 6.2.2, di un sistema informatico funzionale, snello e operativo di condivisione della gestione segnalazioni e interventi</w:t>
      </w:r>
      <w:r w:rsidRPr="00B45384">
        <w:rPr>
          <w:rFonts w:cs="Arial"/>
          <w:sz w:val="22"/>
          <w:szCs w:val="22"/>
        </w:rPr>
        <w:tab/>
      </w:r>
      <w:r w:rsidRPr="00B45384">
        <w:rPr>
          <w:rFonts w:cs="Arial"/>
          <w:sz w:val="22"/>
          <w:szCs w:val="22"/>
        </w:rPr>
        <w:tab/>
      </w:r>
    </w:p>
    <w:p w:rsidR="00D93E92" w:rsidRPr="00B45384" w:rsidRDefault="00D93E92" w:rsidP="00D93E92">
      <w:pPr>
        <w:ind w:left="708"/>
        <w:jc w:val="both"/>
        <w:rPr>
          <w:rFonts w:cs="Arial"/>
          <w:sz w:val="22"/>
          <w:szCs w:val="22"/>
        </w:rPr>
      </w:pPr>
      <w:r w:rsidRPr="00B45384">
        <w:rPr>
          <w:rFonts w:cs="Arial"/>
          <w:sz w:val="22"/>
          <w:szCs w:val="22"/>
        </w:rPr>
        <w:t xml:space="preserve">L’offerente dovrà sviluppare un sistema informatico quanto più possibile snello che consenta all’Amministrazione di visualizzare in tempo reale l’andamento delle segnalazioni ricevute dal </w:t>
      </w:r>
      <w:proofErr w:type="spellStart"/>
      <w:r w:rsidRPr="00B45384">
        <w:rPr>
          <w:rFonts w:cs="Arial"/>
          <w:sz w:val="22"/>
          <w:szCs w:val="22"/>
        </w:rPr>
        <w:t>Contact</w:t>
      </w:r>
      <w:proofErr w:type="spellEnd"/>
      <w:r w:rsidRPr="00B45384">
        <w:rPr>
          <w:rFonts w:cs="Arial"/>
          <w:sz w:val="22"/>
          <w:szCs w:val="22"/>
        </w:rPr>
        <w:t xml:space="preserve"> Center ed i relativi tempi di esecuzione interventi, tenendo conto delle caratteristiche base richieste.</w:t>
      </w:r>
    </w:p>
    <w:p w:rsidR="00D93E92" w:rsidRPr="00B45384" w:rsidRDefault="00D93E92" w:rsidP="00D93E92">
      <w:pPr>
        <w:ind w:left="708"/>
        <w:jc w:val="both"/>
        <w:rPr>
          <w:rFonts w:cs="Arial"/>
          <w:sz w:val="22"/>
          <w:szCs w:val="22"/>
        </w:rPr>
      </w:pPr>
      <w:r w:rsidRPr="00B45384">
        <w:rPr>
          <w:rFonts w:cs="Arial"/>
          <w:sz w:val="22"/>
          <w:szCs w:val="22"/>
        </w:rPr>
        <w:t xml:space="preserve">Il punteggio assegnato premierà i concorrenti che promuoveranno sistemi agili ed in particolare gestibili via </w:t>
      </w:r>
      <w:proofErr w:type="spellStart"/>
      <w:r w:rsidRPr="00B45384">
        <w:rPr>
          <w:rFonts w:cs="Arial"/>
          <w:sz w:val="22"/>
          <w:szCs w:val="22"/>
        </w:rPr>
        <w:t>smart</w:t>
      </w:r>
      <w:proofErr w:type="spellEnd"/>
      <w:r w:rsidRPr="00B45384">
        <w:rPr>
          <w:rFonts w:cs="Arial"/>
          <w:sz w:val="22"/>
          <w:szCs w:val="22"/>
        </w:rPr>
        <w:t xml:space="preserve"> phone.</w:t>
      </w:r>
    </w:p>
    <w:p w:rsidR="00D93E92" w:rsidRPr="00B45384" w:rsidRDefault="00D93E92" w:rsidP="00D93E92">
      <w:pPr>
        <w:ind w:left="708"/>
        <w:jc w:val="both"/>
        <w:rPr>
          <w:rFonts w:cs="Arial"/>
          <w:sz w:val="22"/>
          <w:szCs w:val="22"/>
        </w:rPr>
      </w:pPr>
      <w:r w:rsidRPr="00B45384">
        <w:rPr>
          <w:rFonts w:cs="Arial"/>
          <w:sz w:val="22"/>
          <w:szCs w:val="22"/>
        </w:rPr>
        <w:lastRenderedPageBreak/>
        <w:t xml:space="preserve">Presentazione del sistema operativo con relazione esplicativa </w:t>
      </w:r>
      <w:proofErr w:type="spellStart"/>
      <w:r w:rsidRPr="00B45384">
        <w:rPr>
          <w:rFonts w:cs="Arial"/>
          <w:sz w:val="22"/>
          <w:szCs w:val="22"/>
        </w:rPr>
        <w:t>max</w:t>
      </w:r>
      <w:proofErr w:type="spellEnd"/>
      <w:r w:rsidRPr="00B45384">
        <w:rPr>
          <w:rFonts w:cs="Arial"/>
          <w:sz w:val="22"/>
          <w:szCs w:val="22"/>
        </w:rPr>
        <w:t xml:space="preserve"> 4 </w:t>
      </w:r>
      <w:proofErr w:type="spellStart"/>
      <w:r w:rsidRPr="00B45384">
        <w:rPr>
          <w:rFonts w:cs="Arial"/>
          <w:sz w:val="22"/>
          <w:szCs w:val="22"/>
        </w:rPr>
        <w:t>Pag</w:t>
      </w:r>
      <w:proofErr w:type="spellEnd"/>
      <w:r w:rsidRPr="00B45384">
        <w:rPr>
          <w:rFonts w:cs="Arial"/>
          <w:sz w:val="22"/>
          <w:szCs w:val="22"/>
        </w:rPr>
        <w:t xml:space="preserve"> A4 ed eventuali Schede Tecniche del prodotto.</w:t>
      </w:r>
    </w:p>
    <w:p w:rsidR="00D93E92" w:rsidRPr="00B45384" w:rsidRDefault="00D93E92" w:rsidP="00D93E92">
      <w:pPr>
        <w:ind w:left="708"/>
        <w:jc w:val="both"/>
        <w:rPr>
          <w:rFonts w:cs="Arial"/>
          <w:sz w:val="22"/>
          <w:szCs w:val="22"/>
        </w:rPr>
      </w:pPr>
    </w:p>
    <w:p w:rsidR="00D93E92" w:rsidRPr="00B45384" w:rsidRDefault="00D93E92" w:rsidP="00D93E92">
      <w:pPr>
        <w:widowControl/>
        <w:numPr>
          <w:ilvl w:val="0"/>
          <w:numId w:val="14"/>
        </w:numPr>
        <w:suppressAutoHyphens/>
        <w:overflowPunct w:val="0"/>
        <w:autoSpaceDE w:val="0"/>
        <w:jc w:val="both"/>
        <w:textAlignment w:val="baseline"/>
        <w:rPr>
          <w:rFonts w:cs="Arial"/>
          <w:color w:val="0000FF"/>
          <w:sz w:val="22"/>
          <w:szCs w:val="22"/>
        </w:rPr>
      </w:pPr>
      <w:r w:rsidRPr="00B45384">
        <w:rPr>
          <w:rFonts w:cs="Arial"/>
          <w:color w:val="0000FF"/>
          <w:sz w:val="22"/>
          <w:szCs w:val="22"/>
        </w:rPr>
        <w:t>TRASFORMAZIONE SUPPORTO INFORMATICO ANAGRAFICA IMPIANTI</w:t>
      </w:r>
      <w:r w:rsidR="001669F7" w:rsidRPr="001669F7">
        <w:rPr>
          <w:rFonts w:cs="Arial"/>
          <w:b/>
          <w:color w:val="0000FF"/>
          <w:sz w:val="22"/>
          <w:szCs w:val="22"/>
        </w:rPr>
        <w:t xml:space="preserve"> </w:t>
      </w:r>
      <w:r w:rsidR="001669F7" w:rsidRPr="00B45384">
        <w:rPr>
          <w:rFonts w:cs="Arial"/>
          <w:b/>
          <w:color w:val="0000FF"/>
          <w:sz w:val="22"/>
          <w:szCs w:val="22"/>
        </w:rPr>
        <w:t xml:space="preserve">punti </w:t>
      </w:r>
      <w:proofErr w:type="spellStart"/>
      <w:r w:rsidR="001669F7" w:rsidRPr="00B45384">
        <w:rPr>
          <w:rFonts w:cs="Arial"/>
          <w:b/>
          <w:color w:val="0000FF"/>
          <w:sz w:val="22"/>
          <w:szCs w:val="22"/>
        </w:rPr>
        <w:t>max</w:t>
      </w:r>
      <w:proofErr w:type="spellEnd"/>
      <w:r w:rsidR="001669F7" w:rsidRPr="00B45384">
        <w:rPr>
          <w:rFonts w:cs="Arial"/>
          <w:b/>
          <w:color w:val="0000FF"/>
          <w:sz w:val="22"/>
          <w:szCs w:val="22"/>
        </w:rPr>
        <w:t xml:space="preserve"> 15</w:t>
      </w:r>
    </w:p>
    <w:p w:rsidR="00D93E92" w:rsidRPr="00B45384" w:rsidRDefault="00D93E92" w:rsidP="00D93E92">
      <w:pPr>
        <w:pStyle w:val="Nessunaspaziatura"/>
        <w:ind w:left="709" w:hanging="1"/>
        <w:jc w:val="both"/>
        <w:rPr>
          <w:rFonts w:ascii="Arial" w:eastAsia="Times New Roman" w:hAnsi="Arial" w:cs="Arial"/>
          <w:b/>
        </w:rPr>
      </w:pPr>
      <w:r w:rsidRPr="00B45384">
        <w:rPr>
          <w:rFonts w:ascii="Arial" w:eastAsia="Times New Roman" w:hAnsi="Arial" w:cs="Arial"/>
        </w:rPr>
        <w:t xml:space="preserve">Trasformazione del file KML in formato </w:t>
      </w:r>
      <w:proofErr w:type="spellStart"/>
      <w:r w:rsidRPr="00B45384">
        <w:rPr>
          <w:rFonts w:ascii="Arial" w:eastAsia="Times New Roman" w:hAnsi="Arial" w:cs="Arial"/>
        </w:rPr>
        <w:t>dwg</w:t>
      </w:r>
      <w:proofErr w:type="spellEnd"/>
      <w:r w:rsidRPr="00B45384">
        <w:rPr>
          <w:rFonts w:ascii="Arial" w:eastAsia="Times New Roman" w:hAnsi="Arial" w:cs="Arial"/>
        </w:rPr>
        <w:t xml:space="preserve"> georeferenziato </w:t>
      </w:r>
    </w:p>
    <w:p w:rsidR="00D93E92" w:rsidRPr="00B45384" w:rsidRDefault="00D93E92" w:rsidP="00D93E92">
      <w:pPr>
        <w:ind w:left="708"/>
        <w:jc w:val="both"/>
        <w:rPr>
          <w:rFonts w:cs="Arial"/>
          <w:sz w:val="22"/>
          <w:szCs w:val="22"/>
        </w:rPr>
      </w:pPr>
      <w:r w:rsidRPr="00B45384">
        <w:rPr>
          <w:rFonts w:cs="Arial"/>
          <w:sz w:val="22"/>
          <w:szCs w:val="22"/>
        </w:rPr>
        <w:t>L’offerente dovrà prevedere detta trasformazione del file per tutti i punti luce ed i quadri elettrici.</w:t>
      </w:r>
    </w:p>
    <w:p w:rsidR="00D93E92" w:rsidRPr="00B45384" w:rsidRDefault="00D93E92" w:rsidP="00D93E92">
      <w:pPr>
        <w:ind w:left="708"/>
        <w:jc w:val="both"/>
        <w:rPr>
          <w:rFonts w:cs="Arial"/>
          <w:sz w:val="22"/>
          <w:szCs w:val="22"/>
        </w:rPr>
      </w:pPr>
      <w:r w:rsidRPr="00B45384">
        <w:rPr>
          <w:rFonts w:cs="Arial"/>
          <w:sz w:val="22"/>
          <w:szCs w:val="22"/>
        </w:rPr>
        <w:t>Il punteggio assegnato varierà in base alle informazioni e caratteristiche tecniche che l’offerente inserirà nel file (tali informazioni dovranno essere comunque trasmesse anche in formato tabellare es. Excel).</w:t>
      </w:r>
    </w:p>
    <w:p w:rsidR="00D93E92" w:rsidRPr="00B45384" w:rsidRDefault="00D93E92" w:rsidP="00D93E92">
      <w:pPr>
        <w:ind w:left="708"/>
        <w:jc w:val="both"/>
        <w:rPr>
          <w:rFonts w:cs="Arial"/>
          <w:sz w:val="22"/>
          <w:szCs w:val="22"/>
        </w:rPr>
      </w:pPr>
      <w:r w:rsidRPr="00B45384">
        <w:rPr>
          <w:rFonts w:cs="Arial"/>
          <w:sz w:val="22"/>
          <w:szCs w:val="22"/>
        </w:rPr>
        <w:t xml:space="preserve">Presentazione del nuovo sistema di mappatura con esempi pratici </w:t>
      </w:r>
      <w:proofErr w:type="spellStart"/>
      <w:r w:rsidRPr="00B45384">
        <w:rPr>
          <w:rFonts w:cs="Arial"/>
          <w:sz w:val="22"/>
          <w:szCs w:val="22"/>
        </w:rPr>
        <w:t>max</w:t>
      </w:r>
      <w:proofErr w:type="spellEnd"/>
      <w:r w:rsidRPr="00B45384">
        <w:rPr>
          <w:rFonts w:cs="Arial"/>
          <w:sz w:val="22"/>
          <w:szCs w:val="22"/>
        </w:rPr>
        <w:t xml:space="preserve"> 4 Pag. A4 ed eventuali foto rendering.</w:t>
      </w:r>
    </w:p>
    <w:p w:rsidR="00D93E92" w:rsidRPr="00B45384" w:rsidRDefault="00D93E92" w:rsidP="00D93E92">
      <w:pPr>
        <w:rPr>
          <w:rFonts w:cs="Arial"/>
          <w:sz w:val="22"/>
          <w:szCs w:val="22"/>
          <w:highlight w:val="yellow"/>
          <w:shd w:val="clear" w:color="auto" w:fill="FFFF00"/>
        </w:rPr>
      </w:pPr>
    </w:p>
    <w:p w:rsidR="00D93E92" w:rsidRPr="00B45384" w:rsidRDefault="00D93E92" w:rsidP="001669F7">
      <w:pPr>
        <w:pStyle w:val="Titolo2"/>
      </w:pPr>
      <w:r w:rsidRPr="00B45384">
        <w:t xml:space="preserve">Parte 2° - ULTERIORI MIGLIORIE TECNICHE </w:t>
      </w:r>
      <w:r w:rsidRPr="00B45384">
        <w:tab/>
      </w:r>
      <w:r w:rsidRPr="00B45384">
        <w:tab/>
        <w:t xml:space="preserve">punti </w:t>
      </w:r>
      <w:proofErr w:type="spellStart"/>
      <w:r w:rsidRPr="00B45384">
        <w:t>max</w:t>
      </w:r>
      <w:proofErr w:type="spellEnd"/>
      <w:r w:rsidRPr="00B45384">
        <w:t xml:space="preserve"> 45</w:t>
      </w:r>
    </w:p>
    <w:p w:rsidR="00D93E92" w:rsidRPr="00B45384" w:rsidRDefault="00D93E92" w:rsidP="00D93E92">
      <w:pPr>
        <w:suppressAutoHyphens/>
        <w:overflowPunct w:val="0"/>
        <w:autoSpaceDE w:val="0"/>
        <w:ind w:left="1440"/>
        <w:jc w:val="both"/>
        <w:textAlignment w:val="baseline"/>
        <w:rPr>
          <w:rFonts w:cs="Arial"/>
          <w:color w:val="0000FF"/>
          <w:sz w:val="22"/>
          <w:szCs w:val="22"/>
        </w:rPr>
      </w:pPr>
      <w:r w:rsidRPr="00B45384">
        <w:rPr>
          <w:rFonts w:cs="Arial"/>
          <w:color w:val="0000FF"/>
          <w:sz w:val="22"/>
          <w:szCs w:val="22"/>
        </w:rPr>
        <w:t>REFITTING PALI “BOULEVARD” BREUIL CERVINIA</w:t>
      </w:r>
    </w:p>
    <w:p w:rsidR="00D93E92" w:rsidRPr="00B45384" w:rsidRDefault="00D93E92" w:rsidP="00D93E92">
      <w:pPr>
        <w:ind w:left="1080"/>
        <w:jc w:val="both"/>
        <w:rPr>
          <w:rFonts w:cs="Arial"/>
          <w:sz w:val="22"/>
          <w:szCs w:val="22"/>
        </w:rPr>
      </w:pPr>
      <w:r w:rsidRPr="00B45384">
        <w:rPr>
          <w:rFonts w:cs="Arial"/>
          <w:sz w:val="22"/>
          <w:szCs w:val="22"/>
        </w:rPr>
        <w:t>L’Amministrazione comunale intende procedere alla richiesta di miglioria consistente nell’esecuzione di refitting dei corpi illuminanti situati a Breuil Cervinia, dalla Chiesa a scendere fino alla galleria di ingresso a Breuil Cervinia (esclusa); le sigle che contraddistinguono i pali in oggetto per il tratto 1 sono comprese tra EF17 EF17B ed EF08 EF08B oltre ai pali con sigla EG 57-58-59-60; per il tratto due sono comprese tra il EF07 ed EF01 EF01B. Considerato che i pali in oggetto hanno due corpi illuminanti posizionati ad altezze diverse e che i corpi illuminanti più bassi sono già stati oggetto di refitting La ditta dovrà prendere in considerazione per la sua offerta soltanto i corpi illuminanti posizionati ad una altezza di circa 9 m che illuminano la carreggiata stradale. La temperatura colore dei led dovrà essere</w:t>
      </w:r>
      <w:r w:rsidR="00041398">
        <w:rPr>
          <w:rFonts w:cs="Arial"/>
          <w:sz w:val="22"/>
          <w:szCs w:val="22"/>
        </w:rPr>
        <w:t xml:space="preserve"> </w:t>
      </w:r>
      <w:r w:rsidR="00041398" w:rsidRPr="00041398">
        <w:rPr>
          <w:rFonts w:cs="Arial"/>
          <w:b/>
          <w:sz w:val="22"/>
          <w:szCs w:val="22"/>
        </w:rPr>
        <w:t>non superiore a</w:t>
      </w:r>
      <w:r w:rsidRPr="00B45384">
        <w:rPr>
          <w:rFonts w:cs="Arial"/>
          <w:sz w:val="22"/>
          <w:szCs w:val="22"/>
        </w:rPr>
        <w:t xml:space="preserve"> </w:t>
      </w:r>
      <w:r w:rsidRPr="00B45384">
        <w:rPr>
          <w:rFonts w:cs="Arial"/>
          <w:b/>
          <w:sz w:val="22"/>
          <w:szCs w:val="22"/>
        </w:rPr>
        <w:t>3.000°K;</w:t>
      </w:r>
    </w:p>
    <w:p w:rsidR="00D93E92" w:rsidRPr="00B45384" w:rsidRDefault="00D93E92" w:rsidP="00D93E92">
      <w:pPr>
        <w:ind w:left="1080"/>
        <w:jc w:val="both"/>
        <w:rPr>
          <w:rFonts w:cs="Arial"/>
          <w:sz w:val="22"/>
          <w:szCs w:val="22"/>
        </w:rPr>
      </w:pPr>
      <w:r w:rsidRPr="00B45384">
        <w:rPr>
          <w:rFonts w:cs="Arial"/>
          <w:sz w:val="22"/>
          <w:szCs w:val="22"/>
        </w:rPr>
        <w:t xml:space="preserve">Si richiede a tal fine Relazione dettagliata dell’intervento da eseguire comprensiva di un calcolo illuminotecnico (specifico per i due tratti), la descrizione tecnica del tipo di refitting con descrizione dei materiali utilizzati, la possibilità di </w:t>
      </w:r>
      <w:proofErr w:type="spellStart"/>
      <w:r w:rsidRPr="00B45384">
        <w:rPr>
          <w:rFonts w:cs="Arial"/>
          <w:sz w:val="22"/>
          <w:szCs w:val="22"/>
        </w:rPr>
        <w:t>dimmeraggio</w:t>
      </w:r>
      <w:proofErr w:type="spellEnd"/>
      <w:r w:rsidRPr="00B45384">
        <w:rPr>
          <w:rFonts w:cs="Arial"/>
          <w:sz w:val="22"/>
          <w:szCs w:val="22"/>
        </w:rPr>
        <w:t xml:space="preserve"> con mezzanotte virtuale, dovrà essere inoltre quantificato il calcolo del risparmio economico sui consumi elettrici. Si tenga presente che il relativo computo metrico estimativo dell’intervento proposto non sarà oggetto di valutazione, ma dovrà essere allegato all’offerta tecnica.</w:t>
      </w:r>
    </w:p>
    <w:p w:rsidR="00D93E92" w:rsidRPr="00B45384" w:rsidRDefault="00D93E92" w:rsidP="00D93E92">
      <w:pPr>
        <w:ind w:left="708" w:firstLine="372"/>
        <w:jc w:val="both"/>
        <w:rPr>
          <w:rFonts w:cs="Arial"/>
          <w:sz w:val="22"/>
          <w:szCs w:val="22"/>
        </w:rPr>
      </w:pPr>
      <w:r w:rsidRPr="00B45384">
        <w:rPr>
          <w:rFonts w:cs="Arial"/>
          <w:sz w:val="22"/>
          <w:szCs w:val="22"/>
        </w:rPr>
        <w:t>Alla migliore offerta, per ciascuno dei due tratti, verrà assegnato il massimo punteggio del tratto in oggetto:</w:t>
      </w:r>
    </w:p>
    <w:p w:rsidR="00D93E92" w:rsidRPr="00B45384" w:rsidRDefault="00D93E92" w:rsidP="00D93E92">
      <w:pPr>
        <w:ind w:left="1080"/>
        <w:jc w:val="both"/>
        <w:rPr>
          <w:rFonts w:cs="Arial"/>
          <w:color w:val="0000FF"/>
          <w:sz w:val="22"/>
          <w:szCs w:val="22"/>
        </w:rPr>
      </w:pPr>
      <w:r w:rsidRPr="00B45384">
        <w:rPr>
          <w:rFonts w:cs="Arial"/>
          <w:sz w:val="22"/>
          <w:szCs w:val="22"/>
        </w:rPr>
        <w:t xml:space="preserve">TRATTO 1 – CHIESA – ROTONDA N 24 REFITTING. </w:t>
      </w:r>
      <w:r w:rsidRPr="00B45384">
        <w:rPr>
          <w:rFonts w:cs="Arial"/>
          <w:sz w:val="22"/>
          <w:szCs w:val="22"/>
        </w:rPr>
        <w:sym w:font="Wingdings" w:char="F0E0"/>
      </w:r>
      <w:r w:rsidRPr="00B45384">
        <w:rPr>
          <w:rFonts w:cs="Arial"/>
          <w:sz w:val="22"/>
          <w:szCs w:val="22"/>
        </w:rPr>
        <w:t xml:space="preserve"> </w:t>
      </w:r>
      <w:r w:rsidRPr="00B45384">
        <w:rPr>
          <w:rFonts w:cs="Arial"/>
          <w:sz w:val="22"/>
          <w:szCs w:val="22"/>
        </w:rPr>
        <w:tab/>
      </w:r>
      <w:r w:rsidRPr="00B45384">
        <w:rPr>
          <w:rFonts w:cs="Arial"/>
          <w:sz w:val="22"/>
          <w:szCs w:val="22"/>
        </w:rPr>
        <w:tab/>
      </w:r>
      <w:r w:rsidRPr="00B45384">
        <w:rPr>
          <w:rFonts w:cs="Arial"/>
          <w:b/>
          <w:color w:val="0000FF"/>
          <w:sz w:val="22"/>
          <w:szCs w:val="22"/>
        </w:rPr>
        <w:t xml:space="preserve">punti </w:t>
      </w:r>
      <w:proofErr w:type="spellStart"/>
      <w:r w:rsidRPr="00B45384">
        <w:rPr>
          <w:rFonts w:cs="Arial"/>
          <w:b/>
          <w:color w:val="0000FF"/>
          <w:sz w:val="22"/>
          <w:szCs w:val="22"/>
        </w:rPr>
        <w:t>max</w:t>
      </w:r>
      <w:proofErr w:type="spellEnd"/>
      <w:r w:rsidRPr="00B45384">
        <w:rPr>
          <w:rFonts w:cs="Arial"/>
          <w:b/>
          <w:color w:val="0000FF"/>
          <w:sz w:val="22"/>
          <w:szCs w:val="22"/>
        </w:rPr>
        <w:t xml:space="preserve"> 31</w:t>
      </w:r>
    </w:p>
    <w:p w:rsidR="00D93E92" w:rsidRPr="00B45384" w:rsidRDefault="00D93E92" w:rsidP="00D93E92">
      <w:pPr>
        <w:ind w:left="1080"/>
        <w:jc w:val="both"/>
        <w:rPr>
          <w:rFonts w:cs="Arial"/>
          <w:color w:val="0000FF"/>
          <w:sz w:val="22"/>
          <w:szCs w:val="22"/>
        </w:rPr>
      </w:pPr>
      <w:r w:rsidRPr="00B45384">
        <w:rPr>
          <w:rFonts w:cs="Arial"/>
          <w:sz w:val="22"/>
          <w:szCs w:val="22"/>
        </w:rPr>
        <w:t xml:space="preserve">TRATTO 2 – ROTONDA – GALLERIA N. 13 REFITTING. </w:t>
      </w:r>
      <w:r w:rsidRPr="00B45384">
        <w:rPr>
          <w:rFonts w:cs="Arial"/>
          <w:sz w:val="22"/>
          <w:szCs w:val="22"/>
        </w:rPr>
        <w:sym w:font="Wingdings" w:char="F0E0"/>
      </w:r>
      <w:r w:rsidRPr="00B45384">
        <w:rPr>
          <w:rFonts w:cs="Arial"/>
          <w:sz w:val="22"/>
          <w:szCs w:val="22"/>
        </w:rPr>
        <w:t xml:space="preserve"> </w:t>
      </w:r>
      <w:r w:rsidRPr="00B45384">
        <w:rPr>
          <w:rFonts w:cs="Arial"/>
          <w:sz w:val="22"/>
          <w:szCs w:val="22"/>
        </w:rPr>
        <w:tab/>
      </w:r>
      <w:r w:rsidRPr="00B45384">
        <w:rPr>
          <w:rFonts w:cs="Arial"/>
          <w:sz w:val="22"/>
          <w:szCs w:val="22"/>
        </w:rPr>
        <w:tab/>
      </w:r>
      <w:r w:rsidRPr="00B45384">
        <w:rPr>
          <w:rFonts w:cs="Arial"/>
          <w:b/>
          <w:color w:val="0000FF"/>
          <w:sz w:val="22"/>
          <w:szCs w:val="22"/>
        </w:rPr>
        <w:t xml:space="preserve">punti </w:t>
      </w:r>
      <w:proofErr w:type="spellStart"/>
      <w:r w:rsidRPr="00B45384">
        <w:rPr>
          <w:rFonts w:cs="Arial"/>
          <w:b/>
          <w:color w:val="0000FF"/>
          <w:sz w:val="22"/>
          <w:szCs w:val="22"/>
        </w:rPr>
        <w:t>max</w:t>
      </w:r>
      <w:proofErr w:type="spellEnd"/>
      <w:r w:rsidRPr="00B45384">
        <w:rPr>
          <w:rFonts w:cs="Arial"/>
          <w:b/>
          <w:color w:val="0000FF"/>
          <w:sz w:val="22"/>
          <w:szCs w:val="22"/>
        </w:rPr>
        <w:t xml:space="preserve"> 14</w:t>
      </w:r>
    </w:p>
    <w:p w:rsidR="00D93E92" w:rsidRPr="00B45384" w:rsidRDefault="00D93E92" w:rsidP="00D93E92">
      <w:pPr>
        <w:ind w:left="1080"/>
        <w:jc w:val="both"/>
        <w:rPr>
          <w:rFonts w:cs="Arial"/>
          <w:color w:val="0000FF"/>
          <w:sz w:val="22"/>
          <w:szCs w:val="22"/>
        </w:rPr>
      </w:pPr>
    </w:p>
    <w:p w:rsidR="00D93E92" w:rsidRPr="00B45384" w:rsidRDefault="00D93E92" w:rsidP="00D93E92">
      <w:pPr>
        <w:ind w:left="360"/>
        <w:jc w:val="both"/>
        <w:rPr>
          <w:rFonts w:cs="Arial"/>
          <w:sz w:val="22"/>
          <w:szCs w:val="22"/>
        </w:rPr>
      </w:pPr>
      <w:r w:rsidRPr="00B45384">
        <w:rPr>
          <w:rFonts w:cs="Arial"/>
          <w:sz w:val="22"/>
          <w:szCs w:val="22"/>
        </w:rPr>
        <w:t>In generale la Commissione di valutazione terrà conto ai fini dell’attribuzione del punteggio dei seguenti indicatori/elementi:</w:t>
      </w:r>
    </w:p>
    <w:p w:rsidR="00D93E92" w:rsidRPr="00B45384" w:rsidRDefault="00D93E92" w:rsidP="00D93E92">
      <w:pPr>
        <w:pStyle w:val="Paragrafoelenco"/>
        <w:widowControl/>
        <w:numPr>
          <w:ilvl w:val="0"/>
          <w:numId w:val="17"/>
        </w:numPr>
        <w:tabs>
          <w:tab w:val="left" w:pos="709"/>
        </w:tabs>
        <w:suppressAutoHyphens/>
        <w:overflowPunct w:val="0"/>
        <w:autoSpaceDE w:val="0"/>
        <w:jc w:val="both"/>
        <w:textAlignment w:val="baseline"/>
        <w:rPr>
          <w:rFonts w:cs="Arial"/>
          <w:sz w:val="22"/>
          <w:szCs w:val="22"/>
        </w:rPr>
      </w:pPr>
      <w:r w:rsidRPr="00B45384">
        <w:rPr>
          <w:rFonts w:cs="Arial"/>
          <w:sz w:val="22"/>
          <w:szCs w:val="22"/>
        </w:rPr>
        <w:t>livello di approfondimento, di elaborazione e disamina degli elaborati esplicativi del servizio;</w:t>
      </w:r>
    </w:p>
    <w:p w:rsidR="00D93E92" w:rsidRPr="00B45384" w:rsidRDefault="00D93E92" w:rsidP="00D93E92">
      <w:pPr>
        <w:pStyle w:val="Paragrafoelenco"/>
        <w:widowControl/>
        <w:numPr>
          <w:ilvl w:val="0"/>
          <w:numId w:val="17"/>
        </w:numPr>
        <w:tabs>
          <w:tab w:val="left" w:pos="709"/>
        </w:tabs>
        <w:suppressAutoHyphens/>
        <w:overflowPunct w:val="0"/>
        <w:autoSpaceDE w:val="0"/>
        <w:jc w:val="both"/>
        <w:textAlignment w:val="baseline"/>
        <w:rPr>
          <w:rFonts w:cs="Arial"/>
          <w:sz w:val="22"/>
          <w:szCs w:val="22"/>
        </w:rPr>
      </w:pPr>
      <w:r w:rsidRPr="00B45384">
        <w:rPr>
          <w:rFonts w:cs="Arial"/>
          <w:sz w:val="22"/>
          <w:szCs w:val="22"/>
        </w:rPr>
        <w:t xml:space="preserve">grado di sviluppo delle relazioni tecniche proposte; </w:t>
      </w:r>
    </w:p>
    <w:p w:rsidR="00D93E92" w:rsidRPr="00B45384" w:rsidRDefault="00D93E92" w:rsidP="00D93E92">
      <w:pPr>
        <w:pStyle w:val="Paragrafoelenco"/>
        <w:widowControl/>
        <w:numPr>
          <w:ilvl w:val="0"/>
          <w:numId w:val="17"/>
        </w:numPr>
        <w:tabs>
          <w:tab w:val="left" w:pos="709"/>
        </w:tabs>
        <w:suppressAutoHyphens/>
        <w:overflowPunct w:val="0"/>
        <w:autoSpaceDE w:val="0"/>
        <w:jc w:val="both"/>
        <w:textAlignment w:val="baseline"/>
        <w:rPr>
          <w:rFonts w:cs="Arial"/>
          <w:sz w:val="22"/>
          <w:szCs w:val="22"/>
        </w:rPr>
      </w:pPr>
      <w:r w:rsidRPr="00B45384">
        <w:rPr>
          <w:rFonts w:cs="Arial"/>
          <w:sz w:val="22"/>
          <w:szCs w:val="22"/>
        </w:rPr>
        <w:t>completezza e puntualità nell’affrontare gli argomenti sopra riportati;</w:t>
      </w:r>
    </w:p>
    <w:p w:rsidR="00D93E92" w:rsidRPr="00B45384" w:rsidRDefault="00D93E92" w:rsidP="00D93E92">
      <w:pPr>
        <w:pStyle w:val="Paragrafoelenco"/>
        <w:widowControl/>
        <w:numPr>
          <w:ilvl w:val="0"/>
          <w:numId w:val="17"/>
        </w:numPr>
        <w:tabs>
          <w:tab w:val="left" w:pos="709"/>
        </w:tabs>
        <w:suppressAutoHyphens/>
        <w:overflowPunct w:val="0"/>
        <w:autoSpaceDE w:val="0"/>
        <w:jc w:val="both"/>
        <w:textAlignment w:val="baseline"/>
        <w:rPr>
          <w:rFonts w:cs="Arial"/>
          <w:sz w:val="22"/>
          <w:szCs w:val="22"/>
        </w:rPr>
      </w:pPr>
      <w:r w:rsidRPr="00B45384">
        <w:rPr>
          <w:rFonts w:cs="Arial"/>
          <w:sz w:val="22"/>
          <w:szCs w:val="22"/>
        </w:rPr>
        <w:t>attinenza alle tracce delineate dal disciplinare di gara;</w:t>
      </w:r>
    </w:p>
    <w:p w:rsidR="00D93E92" w:rsidRPr="00B45384" w:rsidRDefault="00D93E92" w:rsidP="00D93E92">
      <w:pPr>
        <w:pStyle w:val="Paragrafoelenco"/>
        <w:widowControl/>
        <w:numPr>
          <w:ilvl w:val="0"/>
          <w:numId w:val="17"/>
        </w:numPr>
        <w:tabs>
          <w:tab w:val="left" w:pos="709"/>
        </w:tabs>
        <w:suppressAutoHyphens/>
        <w:overflowPunct w:val="0"/>
        <w:autoSpaceDE w:val="0"/>
        <w:jc w:val="both"/>
        <w:textAlignment w:val="baseline"/>
        <w:rPr>
          <w:rFonts w:cs="Arial"/>
          <w:sz w:val="22"/>
          <w:szCs w:val="22"/>
        </w:rPr>
      </w:pPr>
      <w:r w:rsidRPr="00B45384">
        <w:rPr>
          <w:rFonts w:cs="Arial"/>
          <w:sz w:val="22"/>
          <w:szCs w:val="22"/>
        </w:rPr>
        <w:t>chiarezza ed adeguatezza delle informazioni fornite;</w:t>
      </w:r>
    </w:p>
    <w:p w:rsidR="00D93E92" w:rsidRPr="00B45384" w:rsidRDefault="00D93E92" w:rsidP="00D93E92">
      <w:pPr>
        <w:pStyle w:val="Paragrafoelenco"/>
        <w:widowControl/>
        <w:numPr>
          <w:ilvl w:val="0"/>
          <w:numId w:val="17"/>
        </w:numPr>
        <w:tabs>
          <w:tab w:val="left" w:pos="567"/>
        </w:tabs>
        <w:suppressAutoHyphens/>
        <w:overflowPunct w:val="0"/>
        <w:autoSpaceDE w:val="0"/>
        <w:jc w:val="both"/>
        <w:textAlignment w:val="baseline"/>
        <w:rPr>
          <w:rFonts w:cs="Arial"/>
          <w:sz w:val="22"/>
          <w:szCs w:val="22"/>
        </w:rPr>
      </w:pPr>
      <w:r w:rsidRPr="00B45384">
        <w:rPr>
          <w:rFonts w:cs="Arial"/>
          <w:sz w:val="22"/>
          <w:szCs w:val="22"/>
        </w:rPr>
        <w:t>qualità del progetto di gestione e manutenzione proposto, delle soluzioni prospettate per la riqualificazione energetica e delle ulteriori migliorie tecniche esposte dal concorrente.</w:t>
      </w:r>
    </w:p>
    <w:p w:rsidR="00D93E92" w:rsidRPr="00B45384" w:rsidRDefault="00041398" w:rsidP="001669F7">
      <w:pPr>
        <w:pStyle w:val="Titolo1"/>
      </w:pPr>
      <w:r>
        <w:t xml:space="preserve"> </w:t>
      </w:r>
      <w:r w:rsidR="001669F7">
        <w:t xml:space="preserve">VALUTAZIONE </w:t>
      </w:r>
      <w:r w:rsidR="00D93E92" w:rsidRPr="00B45384">
        <w:t>OFFERTA ECONOMICA</w:t>
      </w:r>
      <w:r w:rsidR="00D93E92" w:rsidRPr="00B45384">
        <w:tab/>
      </w:r>
      <w:r w:rsidR="00D93E92" w:rsidRPr="00B45384">
        <w:tab/>
        <w:t xml:space="preserve">punti </w:t>
      </w:r>
      <w:proofErr w:type="spellStart"/>
      <w:r w:rsidR="00D93E92" w:rsidRPr="00B45384">
        <w:t>max</w:t>
      </w:r>
      <w:proofErr w:type="spellEnd"/>
      <w:r w:rsidR="00D93E92" w:rsidRPr="00B45384">
        <w:t xml:space="preserve"> 20</w:t>
      </w:r>
    </w:p>
    <w:p w:rsidR="00D93E92" w:rsidRPr="00B45384" w:rsidRDefault="00041398" w:rsidP="001669F7">
      <w:r>
        <w:t xml:space="preserve"> </w:t>
      </w:r>
      <w:r w:rsidR="00D93E92" w:rsidRPr="00B45384">
        <w:t>CRITERIO DI AGGIUDICAZIONE</w:t>
      </w:r>
    </w:p>
    <w:p w:rsidR="00D93E92" w:rsidRPr="00B45384" w:rsidRDefault="00D93E92" w:rsidP="00D93E92">
      <w:pPr>
        <w:ind w:left="360"/>
        <w:jc w:val="both"/>
        <w:rPr>
          <w:rFonts w:cs="Arial"/>
          <w:sz w:val="22"/>
          <w:szCs w:val="22"/>
        </w:rPr>
      </w:pPr>
      <w:r w:rsidRPr="00B45384">
        <w:rPr>
          <w:rFonts w:cs="Arial"/>
          <w:sz w:val="22"/>
          <w:szCs w:val="22"/>
        </w:rPr>
        <w:t xml:space="preserve">Il contratto sarà affidato con il criterio dell’offerta economicamente più vantaggiosa ai sensi dell’art. 95 del </w:t>
      </w:r>
      <w:proofErr w:type="spellStart"/>
      <w:r w:rsidRPr="00B45384">
        <w:rPr>
          <w:rFonts w:cs="Arial"/>
          <w:sz w:val="22"/>
          <w:szCs w:val="22"/>
        </w:rPr>
        <w:t>D.Lgs.</w:t>
      </w:r>
      <w:proofErr w:type="spellEnd"/>
      <w:r w:rsidRPr="00B45384">
        <w:rPr>
          <w:rFonts w:cs="Arial"/>
          <w:sz w:val="22"/>
          <w:szCs w:val="22"/>
        </w:rPr>
        <w:t xml:space="preserve"> con la valutazione di merito sulla base di quanto di seguito riportato.</w:t>
      </w:r>
    </w:p>
    <w:p w:rsidR="00D93E92" w:rsidRPr="00B45384" w:rsidRDefault="00D93E92" w:rsidP="00D93E92">
      <w:pPr>
        <w:ind w:left="360"/>
        <w:jc w:val="both"/>
        <w:rPr>
          <w:rFonts w:cs="Arial"/>
          <w:sz w:val="22"/>
          <w:szCs w:val="22"/>
        </w:rPr>
      </w:pPr>
      <w:r w:rsidRPr="00B45384">
        <w:rPr>
          <w:rFonts w:cs="Arial"/>
          <w:sz w:val="22"/>
          <w:szCs w:val="22"/>
        </w:rPr>
        <w:t xml:space="preserve">La scelta del contraente avverrà sulla base della valutazione espressa da una Commissione </w:t>
      </w:r>
      <w:r w:rsidRPr="00B45384">
        <w:rPr>
          <w:rFonts w:cs="Arial"/>
          <w:sz w:val="22"/>
          <w:szCs w:val="22"/>
        </w:rPr>
        <w:lastRenderedPageBreak/>
        <w:t>Giudicatrice appositamente nominata, dopo la scadenza del termine fissato per la presentazione delle offerte.</w:t>
      </w:r>
    </w:p>
    <w:p w:rsidR="00D93E92" w:rsidRPr="00B45384" w:rsidRDefault="00D93E92" w:rsidP="00D93E92">
      <w:pPr>
        <w:ind w:left="360"/>
        <w:jc w:val="both"/>
        <w:rPr>
          <w:rFonts w:cs="Arial"/>
          <w:sz w:val="22"/>
          <w:szCs w:val="22"/>
        </w:rPr>
      </w:pPr>
      <w:r w:rsidRPr="00B45384">
        <w:rPr>
          <w:rFonts w:cs="Arial"/>
          <w:sz w:val="22"/>
          <w:szCs w:val="22"/>
        </w:rPr>
        <w:t>L’aggiudicazione avverrà a favore della ditta che avrà totalizzato il più alto punteggio complessivo, ottenuto sommando i punteggi attribuiti per l’offerta tecnica (</w:t>
      </w:r>
      <w:proofErr w:type="spellStart"/>
      <w:r w:rsidRPr="00B45384">
        <w:rPr>
          <w:rFonts w:cs="Arial"/>
          <w:sz w:val="22"/>
          <w:szCs w:val="22"/>
        </w:rPr>
        <w:t>max</w:t>
      </w:r>
      <w:proofErr w:type="spellEnd"/>
      <w:r w:rsidRPr="00B45384">
        <w:rPr>
          <w:rFonts w:cs="Arial"/>
          <w:sz w:val="22"/>
          <w:szCs w:val="22"/>
        </w:rPr>
        <w:t xml:space="preserve"> 80/100 punti) e per l’offerta economica (</w:t>
      </w:r>
      <w:proofErr w:type="spellStart"/>
      <w:r w:rsidRPr="00B45384">
        <w:rPr>
          <w:rFonts w:cs="Arial"/>
          <w:sz w:val="22"/>
          <w:szCs w:val="22"/>
        </w:rPr>
        <w:t>max</w:t>
      </w:r>
      <w:proofErr w:type="spellEnd"/>
      <w:r w:rsidRPr="00B45384">
        <w:rPr>
          <w:rFonts w:cs="Arial"/>
          <w:sz w:val="22"/>
          <w:szCs w:val="22"/>
        </w:rPr>
        <w:t xml:space="preserve"> 20/100 punti).</w:t>
      </w:r>
    </w:p>
    <w:p w:rsidR="00D93E92" w:rsidRPr="00B45384" w:rsidRDefault="00D93E92" w:rsidP="00D93E92">
      <w:pPr>
        <w:ind w:left="360"/>
        <w:jc w:val="both"/>
        <w:rPr>
          <w:rFonts w:cs="Arial"/>
          <w:sz w:val="22"/>
          <w:szCs w:val="22"/>
        </w:rPr>
      </w:pPr>
      <w:r w:rsidRPr="00B45384">
        <w:rPr>
          <w:rFonts w:cs="Arial"/>
          <w:sz w:val="22"/>
          <w:szCs w:val="22"/>
        </w:rPr>
        <w:t>In particolare:</w:t>
      </w:r>
    </w:p>
    <w:p w:rsidR="00D93E92" w:rsidRPr="00B45384" w:rsidRDefault="00D93E92" w:rsidP="00D93E92">
      <w:pPr>
        <w:ind w:left="360"/>
        <w:jc w:val="both"/>
        <w:rPr>
          <w:rFonts w:cs="Arial"/>
          <w:b/>
          <w:sz w:val="22"/>
          <w:szCs w:val="22"/>
          <w:u w:val="single"/>
        </w:rPr>
      </w:pPr>
      <w:r w:rsidRPr="00B45384">
        <w:rPr>
          <w:rFonts w:cs="Arial"/>
          <w:b/>
          <w:sz w:val="22"/>
          <w:szCs w:val="22"/>
          <w:u w:val="single"/>
        </w:rPr>
        <w:t xml:space="preserve">Offerta Tecnica (qualità e merito tecnico) (punti </w:t>
      </w:r>
      <w:proofErr w:type="spellStart"/>
      <w:r w:rsidRPr="00B45384">
        <w:rPr>
          <w:rFonts w:cs="Arial"/>
          <w:b/>
          <w:sz w:val="22"/>
          <w:szCs w:val="22"/>
          <w:u w:val="single"/>
        </w:rPr>
        <w:t>max</w:t>
      </w:r>
      <w:proofErr w:type="spellEnd"/>
      <w:r w:rsidRPr="00B45384">
        <w:rPr>
          <w:rFonts w:cs="Arial"/>
          <w:b/>
          <w:sz w:val="22"/>
          <w:szCs w:val="22"/>
          <w:u w:val="single"/>
        </w:rPr>
        <w:t xml:space="preserve"> 80/100)</w:t>
      </w:r>
    </w:p>
    <w:p w:rsidR="00D93E92" w:rsidRPr="00B45384" w:rsidRDefault="00D93E92" w:rsidP="00D93E92">
      <w:pPr>
        <w:ind w:left="360"/>
        <w:jc w:val="both"/>
        <w:rPr>
          <w:rFonts w:cs="Arial"/>
          <w:sz w:val="22"/>
          <w:szCs w:val="22"/>
        </w:rPr>
      </w:pPr>
      <w:r w:rsidRPr="00B45384">
        <w:rPr>
          <w:rFonts w:cs="Arial"/>
          <w:sz w:val="22"/>
          <w:szCs w:val="22"/>
        </w:rPr>
        <w:t>La Commissione giudicatrice, in seduta riservata, valuterà l’offerta tecnica contenuta nella busta B assegnando i punteggi sulla base dei criteri analiticamente di seguito descritti (per ulteriori specifiche si rimanda al Capitolato Speciale di Appalto) ed applicando il metodo del confronto a coppie:</w:t>
      </w:r>
    </w:p>
    <w:p w:rsidR="00D93E92" w:rsidRPr="00B45384" w:rsidRDefault="00D93E92" w:rsidP="00D93E92">
      <w:pPr>
        <w:ind w:left="360"/>
        <w:jc w:val="both"/>
        <w:rPr>
          <w:rFonts w:cs="Arial"/>
          <w:sz w:val="22"/>
          <w:szCs w:val="22"/>
          <w:shd w:val="clear" w:color="auto" w:fill="FFFF00"/>
        </w:rPr>
      </w:pPr>
    </w:p>
    <w:p w:rsidR="00D93E92" w:rsidRPr="00B45384" w:rsidRDefault="00D93E92" w:rsidP="001669F7">
      <w:pPr>
        <w:pStyle w:val="Titolo2"/>
      </w:pPr>
      <w:r w:rsidRPr="00B45384">
        <w:t>Parte 1° - ASPETTO GESTIONALE E OPERATIVO</w:t>
      </w:r>
      <w:r w:rsidRPr="00B45384">
        <w:tab/>
      </w:r>
      <w:r w:rsidRPr="00B45384">
        <w:tab/>
      </w:r>
      <w:r w:rsidRPr="00B45384">
        <w:tab/>
      </w:r>
      <w:r w:rsidRPr="00B45384">
        <w:tab/>
        <w:t xml:space="preserve">punti </w:t>
      </w:r>
      <w:proofErr w:type="spellStart"/>
      <w:r w:rsidRPr="00B45384">
        <w:t>max</w:t>
      </w:r>
      <w:proofErr w:type="spellEnd"/>
      <w:r w:rsidRPr="00B45384">
        <w:t xml:space="preserve"> 35</w:t>
      </w:r>
    </w:p>
    <w:p w:rsidR="00D93E92" w:rsidRPr="00B45384" w:rsidRDefault="00D93E92" w:rsidP="00D93E92">
      <w:pPr>
        <w:ind w:left="360"/>
        <w:jc w:val="both"/>
        <w:rPr>
          <w:rFonts w:cs="Arial"/>
          <w:sz w:val="22"/>
          <w:szCs w:val="22"/>
        </w:rPr>
      </w:pPr>
    </w:p>
    <w:tbl>
      <w:tblPr>
        <w:tblW w:w="9371" w:type="dxa"/>
        <w:tblInd w:w="603" w:type="dxa"/>
        <w:tblLayout w:type="fixed"/>
        <w:tblLook w:val="0000" w:firstRow="0" w:lastRow="0" w:firstColumn="0" w:lastColumn="0" w:noHBand="0" w:noVBand="0"/>
      </w:tblPr>
      <w:tblGrid>
        <w:gridCol w:w="610"/>
        <w:gridCol w:w="7854"/>
        <w:gridCol w:w="907"/>
      </w:tblGrid>
      <w:tr w:rsidR="00D93E92" w:rsidRPr="00B45384" w:rsidTr="001669F7">
        <w:tc>
          <w:tcPr>
            <w:tcW w:w="610" w:type="dxa"/>
            <w:tcBorders>
              <w:top w:val="single" w:sz="4" w:space="0" w:color="000000"/>
              <w:left w:val="single" w:sz="4" w:space="0" w:color="000000"/>
              <w:bottom w:val="single" w:sz="4" w:space="0" w:color="000000"/>
            </w:tcBorders>
            <w:shd w:val="clear" w:color="auto" w:fill="auto"/>
          </w:tcPr>
          <w:p w:rsidR="00D93E92" w:rsidRPr="00B45384" w:rsidRDefault="00D93E92" w:rsidP="00E73767">
            <w:pPr>
              <w:snapToGrid w:val="0"/>
              <w:jc w:val="both"/>
              <w:rPr>
                <w:rFonts w:cs="Arial"/>
                <w:sz w:val="22"/>
                <w:szCs w:val="22"/>
              </w:rPr>
            </w:pPr>
          </w:p>
          <w:p w:rsidR="00D93E92" w:rsidRPr="00B45384" w:rsidRDefault="00D93E92" w:rsidP="00E73767">
            <w:pPr>
              <w:snapToGrid w:val="0"/>
              <w:jc w:val="both"/>
              <w:rPr>
                <w:rFonts w:cs="Arial"/>
                <w:sz w:val="22"/>
                <w:szCs w:val="22"/>
              </w:rPr>
            </w:pPr>
            <w:r w:rsidRPr="00B45384">
              <w:rPr>
                <w:rFonts w:cs="Arial"/>
                <w:sz w:val="22"/>
                <w:szCs w:val="22"/>
              </w:rPr>
              <w:t>Rif.to</w:t>
            </w:r>
          </w:p>
        </w:tc>
        <w:tc>
          <w:tcPr>
            <w:tcW w:w="7854" w:type="dxa"/>
            <w:tcBorders>
              <w:top w:val="single" w:sz="4" w:space="0" w:color="000000"/>
              <w:left w:val="single" w:sz="4" w:space="0" w:color="000000"/>
              <w:bottom w:val="single" w:sz="4" w:space="0" w:color="000000"/>
            </w:tcBorders>
            <w:shd w:val="clear" w:color="auto" w:fill="auto"/>
          </w:tcPr>
          <w:p w:rsidR="00D93E92" w:rsidRPr="00B45384" w:rsidRDefault="00D93E92" w:rsidP="00E73767">
            <w:pPr>
              <w:snapToGrid w:val="0"/>
              <w:jc w:val="both"/>
              <w:rPr>
                <w:rFonts w:cs="Arial"/>
                <w:sz w:val="22"/>
                <w:szCs w:val="22"/>
              </w:rPr>
            </w:pPr>
          </w:p>
          <w:p w:rsidR="00D93E92" w:rsidRPr="00B45384" w:rsidRDefault="00D93E92" w:rsidP="00E73767">
            <w:pPr>
              <w:jc w:val="center"/>
              <w:rPr>
                <w:rFonts w:cs="Arial"/>
                <w:sz w:val="22"/>
                <w:szCs w:val="22"/>
              </w:rPr>
            </w:pPr>
            <w:proofErr w:type="gramStart"/>
            <w:r w:rsidRPr="00B45384">
              <w:rPr>
                <w:rFonts w:cs="Arial"/>
                <w:sz w:val="22"/>
                <w:szCs w:val="22"/>
              </w:rPr>
              <w:t>ELEMENTI  DI</w:t>
            </w:r>
            <w:proofErr w:type="gramEnd"/>
            <w:r w:rsidRPr="00B45384">
              <w:rPr>
                <w:rFonts w:cs="Arial"/>
                <w:sz w:val="22"/>
                <w:szCs w:val="22"/>
              </w:rPr>
              <w:t xml:space="preserve"> VALUTAZIONE</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D93E92" w:rsidRPr="00B45384" w:rsidRDefault="00D93E92" w:rsidP="00E73767">
            <w:pPr>
              <w:snapToGrid w:val="0"/>
              <w:jc w:val="both"/>
              <w:rPr>
                <w:rFonts w:cs="Arial"/>
                <w:sz w:val="22"/>
                <w:szCs w:val="22"/>
              </w:rPr>
            </w:pPr>
          </w:p>
          <w:p w:rsidR="00D93E92" w:rsidRPr="00B45384" w:rsidRDefault="00D93E92" w:rsidP="00E73767">
            <w:pPr>
              <w:snapToGrid w:val="0"/>
              <w:jc w:val="both"/>
              <w:rPr>
                <w:rFonts w:cs="Arial"/>
                <w:sz w:val="22"/>
                <w:szCs w:val="22"/>
              </w:rPr>
            </w:pPr>
            <w:r w:rsidRPr="00B45384">
              <w:rPr>
                <w:rFonts w:cs="Arial"/>
                <w:sz w:val="22"/>
                <w:szCs w:val="22"/>
              </w:rPr>
              <w:t xml:space="preserve">Punti </w:t>
            </w:r>
            <w:proofErr w:type="spellStart"/>
            <w:r w:rsidRPr="00B45384">
              <w:rPr>
                <w:rFonts w:cs="Arial"/>
                <w:sz w:val="22"/>
                <w:szCs w:val="22"/>
              </w:rPr>
              <w:t>max</w:t>
            </w:r>
            <w:proofErr w:type="spellEnd"/>
          </w:p>
        </w:tc>
      </w:tr>
      <w:tr w:rsidR="00D93E92" w:rsidRPr="00B45384" w:rsidTr="001669F7">
        <w:trPr>
          <w:trHeight w:val="406"/>
        </w:trPr>
        <w:tc>
          <w:tcPr>
            <w:tcW w:w="610" w:type="dxa"/>
            <w:tcBorders>
              <w:top w:val="single" w:sz="4" w:space="0" w:color="000000"/>
              <w:left w:val="single" w:sz="4" w:space="0" w:color="000000"/>
              <w:bottom w:val="single" w:sz="4" w:space="0" w:color="000000"/>
            </w:tcBorders>
            <w:shd w:val="clear" w:color="auto" w:fill="auto"/>
          </w:tcPr>
          <w:p w:rsidR="00D93E92" w:rsidRPr="00B45384" w:rsidRDefault="00D93E92" w:rsidP="00E73767">
            <w:pPr>
              <w:snapToGrid w:val="0"/>
              <w:jc w:val="both"/>
              <w:rPr>
                <w:rFonts w:cs="Arial"/>
                <w:sz w:val="22"/>
                <w:szCs w:val="22"/>
              </w:rPr>
            </w:pPr>
            <w:r w:rsidRPr="00B45384">
              <w:rPr>
                <w:rFonts w:cs="Arial"/>
                <w:sz w:val="22"/>
                <w:szCs w:val="22"/>
              </w:rPr>
              <w:t>a)</w:t>
            </w:r>
          </w:p>
        </w:tc>
        <w:tc>
          <w:tcPr>
            <w:tcW w:w="7854" w:type="dxa"/>
            <w:tcBorders>
              <w:top w:val="single" w:sz="4" w:space="0" w:color="000000"/>
              <w:left w:val="single" w:sz="4" w:space="0" w:color="000000"/>
              <w:bottom w:val="single" w:sz="4" w:space="0" w:color="000000"/>
            </w:tcBorders>
            <w:shd w:val="clear" w:color="auto" w:fill="auto"/>
          </w:tcPr>
          <w:p w:rsidR="00D93E92" w:rsidRPr="00B45384" w:rsidRDefault="00D93E92" w:rsidP="00D93E92">
            <w:pPr>
              <w:widowControl/>
              <w:numPr>
                <w:ilvl w:val="0"/>
                <w:numId w:val="14"/>
              </w:numPr>
              <w:suppressAutoHyphens/>
              <w:overflowPunct w:val="0"/>
              <w:autoSpaceDE w:val="0"/>
              <w:jc w:val="both"/>
              <w:textAlignment w:val="baseline"/>
              <w:rPr>
                <w:rFonts w:cs="Arial"/>
                <w:sz w:val="22"/>
                <w:szCs w:val="22"/>
              </w:rPr>
            </w:pPr>
            <w:r w:rsidRPr="00B45384">
              <w:rPr>
                <w:rFonts w:cs="Arial"/>
                <w:color w:val="0000FF"/>
                <w:sz w:val="22"/>
                <w:szCs w:val="22"/>
              </w:rPr>
              <w:t>CONTACT CENTER</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D93E92" w:rsidRPr="00B45384" w:rsidRDefault="00D93E92" w:rsidP="00E73767">
            <w:pPr>
              <w:jc w:val="center"/>
              <w:rPr>
                <w:rFonts w:cs="Arial"/>
                <w:sz w:val="22"/>
                <w:szCs w:val="22"/>
              </w:rPr>
            </w:pPr>
            <w:r w:rsidRPr="00B45384">
              <w:rPr>
                <w:rFonts w:cs="Arial"/>
                <w:sz w:val="22"/>
                <w:szCs w:val="22"/>
              </w:rPr>
              <w:t>20</w:t>
            </w:r>
          </w:p>
        </w:tc>
      </w:tr>
      <w:tr w:rsidR="00D93E92" w:rsidRPr="00B45384" w:rsidTr="001669F7">
        <w:tc>
          <w:tcPr>
            <w:tcW w:w="610" w:type="dxa"/>
            <w:tcBorders>
              <w:top w:val="single" w:sz="4" w:space="0" w:color="000000"/>
              <w:left w:val="single" w:sz="4" w:space="0" w:color="000000"/>
              <w:bottom w:val="single" w:sz="4" w:space="0" w:color="000000"/>
            </w:tcBorders>
            <w:shd w:val="clear" w:color="auto" w:fill="auto"/>
          </w:tcPr>
          <w:p w:rsidR="00D93E92" w:rsidRPr="00B45384" w:rsidRDefault="00D93E92" w:rsidP="00E73767">
            <w:pPr>
              <w:snapToGrid w:val="0"/>
              <w:jc w:val="both"/>
              <w:rPr>
                <w:rFonts w:cs="Arial"/>
                <w:sz w:val="22"/>
                <w:szCs w:val="22"/>
              </w:rPr>
            </w:pPr>
            <w:r w:rsidRPr="00B45384">
              <w:rPr>
                <w:rFonts w:cs="Arial"/>
                <w:sz w:val="22"/>
                <w:szCs w:val="22"/>
              </w:rPr>
              <w:t>b)</w:t>
            </w:r>
          </w:p>
        </w:tc>
        <w:tc>
          <w:tcPr>
            <w:tcW w:w="7854" w:type="dxa"/>
            <w:tcBorders>
              <w:top w:val="single" w:sz="4" w:space="0" w:color="000000"/>
              <w:left w:val="single" w:sz="4" w:space="0" w:color="000000"/>
              <w:bottom w:val="single" w:sz="4" w:space="0" w:color="000000"/>
            </w:tcBorders>
            <w:shd w:val="clear" w:color="auto" w:fill="auto"/>
          </w:tcPr>
          <w:p w:rsidR="00D93E92" w:rsidRPr="00B45384" w:rsidRDefault="00D93E92" w:rsidP="00D93E92">
            <w:pPr>
              <w:widowControl/>
              <w:numPr>
                <w:ilvl w:val="0"/>
                <w:numId w:val="14"/>
              </w:numPr>
              <w:suppressAutoHyphens/>
              <w:overflowPunct w:val="0"/>
              <w:autoSpaceDE w:val="0"/>
              <w:jc w:val="both"/>
              <w:textAlignment w:val="baseline"/>
              <w:rPr>
                <w:rFonts w:cs="Arial"/>
                <w:sz w:val="22"/>
                <w:szCs w:val="22"/>
              </w:rPr>
            </w:pPr>
            <w:r w:rsidRPr="00B45384">
              <w:rPr>
                <w:rFonts w:cs="Arial"/>
                <w:color w:val="0000FF"/>
                <w:sz w:val="22"/>
                <w:szCs w:val="22"/>
              </w:rPr>
              <w:t>TRASFORMAZIONE SUPPORTO INFORMATICO ANAGRAFICA IMPIANTI</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D93E92" w:rsidRPr="00B45384" w:rsidRDefault="00D93E92" w:rsidP="00E73767">
            <w:pPr>
              <w:snapToGrid w:val="0"/>
              <w:jc w:val="center"/>
              <w:rPr>
                <w:rFonts w:cs="Arial"/>
                <w:sz w:val="22"/>
                <w:szCs w:val="22"/>
              </w:rPr>
            </w:pPr>
            <w:r w:rsidRPr="00B45384">
              <w:rPr>
                <w:rFonts w:cs="Arial"/>
                <w:sz w:val="22"/>
                <w:szCs w:val="22"/>
              </w:rPr>
              <w:t>15</w:t>
            </w:r>
          </w:p>
        </w:tc>
      </w:tr>
    </w:tbl>
    <w:p w:rsidR="00D93E92" w:rsidRPr="00B45384" w:rsidRDefault="00D93E92" w:rsidP="00D93E92">
      <w:pPr>
        <w:tabs>
          <w:tab w:val="left" w:pos="927"/>
        </w:tabs>
        <w:ind w:left="360"/>
        <w:jc w:val="both"/>
        <w:rPr>
          <w:rFonts w:cs="Arial"/>
          <w:sz w:val="22"/>
          <w:szCs w:val="22"/>
          <w:highlight w:val="yellow"/>
        </w:rPr>
      </w:pPr>
    </w:p>
    <w:p w:rsidR="00D93E92" w:rsidRPr="00B45384" w:rsidRDefault="00D93E92" w:rsidP="001669F7">
      <w:pPr>
        <w:pStyle w:val="Titolo2"/>
      </w:pPr>
      <w:r w:rsidRPr="00B45384">
        <w:t>Parte 2° - ULTERIORI MIGLIORIE TECNICHE</w:t>
      </w:r>
      <w:r w:rsidRPr="00B45384">
        <w:tab/>
      </w:r>
      <w:r w:rsidRPr="00B45384">
        <w:tab/>
      </w:r>
      <w:r w:rsidRPr="00B45384">
        <w:tab/>
      </w:r>
      <w:r w:rsidRPr="00B45384">
        <w:tab/>
        <w:t xml:space="preserve">punti </w:t>
      </w:r>
      <w:proofErr w:type="spellStart"/>
      <w:r w:rsidRPr="00B45384">
        <w:t>max</w:t>
      </w:r>
      <w:proofErr w:type="spellEnd"/>
      <w:r w:rsidRPr="00B45384">
        <w:t xml:space="preserve"> 45</w:t>
      </w:r>
    </w:p>
    <w:p w:rsidR="00D93E92" w:rsidRPr="00B45384" w:rsidRDefault="00D93E92" w:rsidP="00D93E92">
      <w:pPr>
        <w:jc w:val="both"/>
        <w:rPr>
          <w:rFonts w:cs="Arial"/>
          <w:sz w:val="22"/>
          <w:szCs w:val="22"/>
          <w:shd w:val="clear" w:color="auto" w:fill="FFFF00"/>
        </w:rPr>
      </w:pPr>
    </w:p>
    <w:tbl>
      <w:tblPr>
        <w:tblW w:w="9371" w:type="dxa"/>
        <w:tblInd w:w="603" w:type="dxa"/>
        <w:tblLayout w:type="fixed"/>
        <w:tblLook w:val="0000" w:firstRow="0" w:lastRow="0" w:firstColumn="0" w:lastColumn="0" w:noHBand="0" w:noVBand="0"/>
      </w:tblPr>
      <w:tblGrid>
        <w:gridCol w:w="610"/>
        <w:gridCol w:w="7854"/>
        <w:gridCol w:w="907"/>
      </w:tblGrid>
      <w:tr w:rsidR="00D93E92" w:rsidRPr="00B45384" w:rsidTr="001669F7">
        <w:tc>
          <w:tcPr>
            <w:tcW w:w="610" w:type="dxa"/>
            <w:tcBorders>
              <w:top w:val="single" w:sz="4" w:space="0" w:color="000000"/>
              <w:left w:val="single" w:sz="4" w:space="0" w:color="000000"/>
              <w:bottom w:val="single" w:sz="4" w:space="0" w:color="000000"/>
            </w:tcBorders>
            <w:shd w:val="clear" w:color="auto" w:fill="auto"/>
          </w:tcPr>
          <w:p w:rsidR="00D93E92" w:rsidRPr="00B45384" w:rsidRDefault="00D93E92" w:rsidP="00E73767">
            <w:pPr>
              <w:snapToGrid w:val="0"/>
              <w:jc w:val="both"/>
              <w:rPr>
                <w:rFonts w:cs="Arial"/>
                <w:sz w:val="22"/>
                <w:szCs w:val="22"/>
              </w:rPr>
            </w:pPr>
            <w:r w:rsidRPr="00B45384">
              <w:rPr>
                <w:rFonts w:cs="Arial"/>
                <w:sz w:val="22"/>
                <w:szCs w:val="22"/>
              </w:rPr>
              <w:t>Rif.to</w:t>
            </w:r>
          </w:p>
        </w:tc>
        <w:tc>
          <w:tcPr>
            <w:tcW w:w="7854" w:type="dxa"/>
            <w:tcBorders>
              <w:top w:val="single" w:sz="4" w:space="0" w:color="000000"/>
              <w:left w:val="single" w:sz="4" w:space="0" w:color="000000"/>
              <w:bottom w:val="single" w:sz="4" w:space="0" w:color="000000"/>
            </w:tcBorders>
            <w:shd w:val="clear" w:color="auto" w:fill="auto"/>
          </w:tcPr>
          <w:p w:rsidR="00D93E92" w:rsidRPr="00B45384" w:rsidRDefault="00D93E92" w:rsidP="00E73767">
            <w:pPr>
              <w:jc w:val="center"/>
              <w:rPr>
                <w:rFonts w:cs="Arial"/>
                <w:sz w:val="22"/>
                <w:szCs w:val="22"/>
              </w:rPr>
            </w:pPr>
            <w:r w:rsidRPr="00B45384">
              <w:rPr>
                <w:rFonts w:cs="Arial"/>
                <w:sz w:val="22"/>
                <w:szCs w:val="22"/>
              </w:rPr>
              <w:t>ELEMENTI DI VALUTAZIONE</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D93E92" w:rsidRPr="00B45384" w:rsidRDefault="00D93E92" w:rsidP="00E73767">
            <w:pPr>
              <w:snapToGrid w:val="0"/>
              <w:jc w:val="both"/>
              <w:rPr>
                <w:rFonts w:cs="Arial"/>
                <w:sz w:val="22"/>
                <w:szCs w:val="22"/>
              </w:rPr>
            </w:pPr>
            <w:r w:rsidRPr="00B45384">
              <w:rPr>
                <w:rFonts w:cs="Arial"/>
                <w:sz w:val="22"/>
                <w:szCs w:val="22"/>
              </w:rPr>
              <w:t xml:space="preserve">Punti </w:t>
            </w:r>
            <w:proofErr w:type="spellStart"/>
            <w:r w:rsidRPr="00B45384">
              <w:rPr>
                <w:rFonts w:cs="Arial"/>
                <w:sz w:val="22"/>
                <w:szCs w:val="22"/>
              </w:rPr>
              <w:t>max</w:t>
            </w:r>
            <w:proofErr w:type="spellEnd"/>
          </w:p>
        </w:tc>
      </w:tr>
      <w:tr w:rsidR="00D93E92" w:rsidRPr="00B45384" w:rsidTr="001669F7">
        <w:tc>
          <w:tcPr>
            <w:tcW w:w="610" w:type="dxa"/>
            <w:tcBorders>
              <w:top w:val="single" w:sz="4" w:space="0" w:color="000000"/>
              <w:left w:val="single" w:sz="4" w:space="0" w:color="000000"/>
              <w:bottom w:val="single" w:sz="4" w:space="0" w:color="000000"/>
            </w:tcBorders>
            <w:shd w:val="clear" w:color="auto" w:fill="auto"/>
          </w:tcPr>
          <w:p w:rsidR="00D93E92" w:rsidRPr="00B45384" w:rsidRDefault="00D93E92" w:rsidP="00E73767">
            <w:pPr>
              <w:snapToGrid w:val="0"/>
              <w:jc w:val="both"/>
              <w:rPr>
                <w:rFonts w:cs="Arial"/>
                <w:sz w:val="22"/>
                <w:szCs w:val="22"/>
              </w:rPr>
            </w:pPr>
            <w:r w:rsidRPr="00B45384">
              <w:rPr>
                <w:rFonts w:cs="Arial"/>
                <w:sz w:val="22"/>
                <w:szCs w:val="22"/>
              </w:rPr>
              <w:t>a)</w:t>
            </w:r>
          </w:p>
        </w:tc>
        <w:tc>
          <w:tcPr>
            <w:tcW w:w="7854" w:type="dxa"/>
            <w:tcBorders>
              <w:top w:val="single" w:sz="4" w:space="0" w:color="000000"/>
              <w:left w:val="single" w:sz="4" w:space="0" w:color="000000"/>
              <w:bottom w:val="single" w:sz="4" w:space="0" w:color="000000"/>
            </w:tcBorders>
            <w:shd w:val="clear" w:color="auto" w:fill="auto"/>
          </w:tcPr>
          <w:p w:rsidR="00D93E92" w:rsidRPr="00B45384" w:rsidRDefault="00D93E92" w:rsidP="00D93E92">
            <w:pPr>
              <w:widowControl/>
              <w:numPr>
                <w:ilvl w:val="0"/>
                <w:numId w:val="14"/>
              </w:numPr>
              <w:suppressAutoHyphens/>
              <w:overflowPunct w:val="0"/>
              <w:autoSpaceDE w:val="0"/>
              <w:jc w:val="both"/>
              <w:textAlignment w:val="baseline"/>
              <w:rPr>
                <w:rFonts w:cs="Arial"/>
                <w:sz w:val="22"/>
                <w:szCs w:val="22"/>
              </w:rPr>
            </w:pPr>
            <w:r w:rsidRPr="00B45384">
              <w:rPr>
                <w:rFonts w:cs="Arial"/>
                <w:sz w:val="22"/>
                <w:szCs w:val="22"/>
              </w:rPr>
              <w:t>TRATTO 1 – CHIESA – ROTONDA</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D93E92" w:rsidRPr="00B45384" w:rsidRDefault="00D93E92" w:rsidP="00E73767">
            <w:pPr>
              <w:snapToGrid w:val="0"/>
              <w:jc w:val="center"/>
              <w:rPr>
                <w:rFonts w:cs="Arial"/>
                <w:sz w:val="22"/>
                <w:szCs w:val="22"/>
              </w:rPr>
            </w:pPr>
            <w:r w:rsidRPr="00B45384">
              <w:rPr>
                <w:rFonts w:cs="Arial"/>
                <w:sz w:val="22"/>
                <w:szCs w:val="22"/>
              </w:rPr>
              <w:t>31</w:t>
            </w:r>
          </w:p>
        </w:tc>
      </w:tr>
      <w:tr w:rsidR="00D93E92" w:rsidRPr="00B45384" w:rsidTr="001669F7">
        <w:tc>
          <w:tcPr>
            <w:tcW w:w="610" w:type="dxa"/>
            <w:tcBorders>
              <w:top w:val="single" w:sz="4" w:space="0" w:color="000000"/>
              <w:left w:val="single" w:sz="4" w:space="0" w:color="000000"/>
              <w:bottom w:val="single" w:sz="4" w:space="0" w:color="000000"/>
            </w:tcBorders>
            <w:shd w:val="clear" w:color="auto" w:fill="auto"/>
          </w:tcPr>
          <w:p w:rsidR="00D93E92" w:rsidRPr="00B45384" w:rsidRDefault="00D93E92" w:rsidP="00E73767">
            <w:pPr>
              <w:snapToGrid w:val="0"/>
              <w:jc w:val="both"/>
              <w:rPr>
                <w:rFonts w:cs="Arial"/>
                <w:sz w:val="22"/>
                <w:szCs w:val="22"/>
              </w:rPr>
            </w:pPr>
            <w:r w:rsidRPr="00B45384">
              <w:rPr>
                <w:rFonts w:cs="Arial"/>
                <w:sz w:val="22"/>
                <w:szCs w:val="22"/>
              </w:rPr>
              <w:t>b)</w:t>
            </w:r>
          </w:p>
        </w:tc>
        <w:tc>
          <w:tcPr>
            <w:tcW w:w="7854" w:type="dxa"/>
            <w:tcBorders>
              <w:top w:val="single" w:sz="4" w:space="0" w:color="000000"/>
              <w:left w:val="single" w:sz="4" w:space="0" w:color="000000"/>
              <w:bottom w:val="single" w:sz="4" w:space="0" w:color="000000"/>
            </w:tcBorders>
            <w:shd w:val="clear" w:color="auto" w:fill="auto"/>
          </w:tcPr>
          <w:p w:rsidR="00D93E92" w:rsidRPr="00B45384" w:rsidRDefault="00D93E92" w:rsidP="00D93E92">
            <w:pPr>
              <w:widowControl/>
              <w:numPr>
                <w:ilvl w:val="0"/>
                <w:numId w:val="14"/>
              </w:numPr>
              <w:suppressAutoHyphens/>
              <w:overflowPunct w:val="0"/>
              <w:autoSpaceDE w:val="0"/>
              <w:jc w:val="both"/>
              <w:textAlignment w:val="baseline"/>
              <w:rPr>
                <w:rFonts w:cs="Arial"/>
                <w:sz w:val="22"/>
                <w:szCs w:val="22"/>
              </w:rPr>
            </w:pPr>
            <w:r w:rsidRPr="00B45384">
              <w:rPr>
                <w:rFonts w:cs="Arial"/>
                <w:sz w:val="22"/>
                <w:szCs w:val="22"/>
              </w:rPr>
              <w:t>TRATTO 2 – ROTONDA – GALLERIA</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D93E92" w:rsidRPr="00B45384" w:rsidRDefault="00D93E92" w:rsidP="00E73767">
            <w:pPr>
              <w:snapToGrid w:val="0"/>
              <w:jc w:val="center"/>
              <w:rPr>
                <w:rFonts w:cs="Arial"/>
                <w:sz w:val="22"/>
                <w:szCs w:val="22"/>
              </w:rPr>
            </w:pPr>
            <w:r w:rsidRPr="00B45384">
              <w:rPr>
                <w:rFonts w:cs="Arial"/>
                <w:sz w:val="22"/>
                <w:szCs w:val="22"/>
              </w:rPr>
              <w:t>14</w:t>
            </w:r>
          </w:p>
        </w:tc>
      </w:tr>
    </w:tbl>
    <w:p w:rsidR="00D93E92" w:rsidRPr="00B45384" w:rsidRDefault="00D93E92" w:rsidP="00D93E92">
      <w:pPr>
        <w:jc w:val="both"/>
        <w:rPr>
          <w:rFonts w:cs="Arial"/>
          <w:sz w:val="22"/>
          <w:szCs w:val="22"/>
        </w:rPr>
      </w:pPr>
    </w:p>
    <w:p w:rsidR="00D93E92" w:rsidRPr="00B45384" w:rsidRDefault="00D93E92" w:rsidP="00D93E92">
      <w:pPr>
        <w:ind w:left="360"/>
        <w:jc w:val="both"/>
        <w:rPr>
          <w:rFonts w:cs="Arial"/>
          <w:sz w:val="22"/>
          <w:szCs w:val="22"/>
        </w:rPr>
      </w:pPr>
      <w:r w:rsidRPr="00B45384">
        <w:rPr>
          <w:rFonts w:cs="Arial"/>
          <w:sz w:val="22"/>
          <w:szCs w:val="22"/>
        </w:rPr>
        <w:t>I singoli punteggi ottenuti dalla valutazione dell’offerta tecnica verranno successivamente riparametrati.</w:t>
      </w:r>
    </w:p>
    <w:p w:rsidR="00D93E92" w:rsidRPr="00B45384" w:rsidRDefault="00D93E92" w:rsidP="00D93E92">
      <w:pPr>
        <w:ind w:left="360"/>
        <w:jc w:val="both"/>
        <w:rPr>
          <w:rFonts w:cs="Arial"/>
          <w:sz w:val="22"/>
          <w:szCs w:val="22"/>
        </w:rPr>
      </w:pPr>
    </w:p>
    <w:p w:rsidR="00D93E92" w:rsidRPr="00B45384" w:rsidRDefault="00D93E92" w:rsidP="00D93E92">
      <w:pPr>
        <w:ind w:left="360"/>
        <w:jc w:val="both"/>
        <w:rPr>
          <w:rFonts w:cs="Arial"/>
          <w:b/>
          <w:sz w:val="22"/>
          <w:szCs w:val="22"/>
        </w:rPr>
      </w:pPr>
      <w:r w:rsidRPr="00B45384">
        <w:rPr>
          <w:rFonts w:cs="Arial"/>
          <w:b/>
          <w:sz w:val="22"/>
          <w:szCs w:val="22"/>
        </w:rPr>
        <w:t>N.B: Al fine di garantire una qualità minima del servizio, l’offerta tecnica dovrà raggiungere un minimo di punti 40, in caso contrario si procederà all’esclusione del concorrente dalla gara.</w:t>
      </w:r>
    </w:p>
    <w:p w:rsidR="00D93E92" w:rsidRPr="00B45384" w:rsidRDefault="00D93E92" w:rsidP="00D93E92">
      <w:pPr>
        <w:ind w:left="360"/>
        <w:jc w:val="both"/>
        <w:rPr>
          <w:rFonts w:cs="Arial"/>
          <w:b/>
          <w:vanish/>
          <w:sz w:val="22"/>
          <w:szCs w:val="22"/>
        </w:rPr>
      </w:pPr>
    </w:p>
    <w:p w:rsidR="00D93E92" w:rsidRPr="00B45384" w:rsidRDefault="00D93E92" w:rsidP="00D93E92">
      <w:pPr>
        <w:ind w:left="360"/>
        <w:jc w:val="both"/>
        <w:rPr>
          <w:rFonts w:cs="Arial"/>
          <w:b/>
          <w:sz w:val="22"/>
          <w:szCs w:val="22"/>
          <w:u w:val="single"/>
        </w:rPr>
      </w:pPr>
      <w:r w:rsidRPr="00B45384">
        <w:rPr>
          <w:rFonts w:cs="Arial"/>
          <w:b/>
          <w:sz w:val="22"/>
          <w:szCs w:val="22"/>
          <w:u w:val="single"/>
        </w:rPr>
        <w:t xml:space="preserve">Offerta Economica (punti </w:t>
      </w:r>
      <w:proofErr w:type="spellStart"/>
      <w:r w:rsidRPr="00B45384">
        <w:rPr>
          <w:rFonts w:cs="Arial"/>
          <w:b/>
          <w:sz w:val="22"/>
          <w:szCs w:val="22"/>
          <w:u w:val="single"/>
        </w:rPr>
        <w:t>max</w:t>
      </w:r>
      <w:proofErr w:type="spellEnd"/>
      <w:r w:rsidRPr="00B45384">
        <w:rPr>
          <w:rFonts w:cs="Arial"/>
          <w:b/>
          <w:sz w:val="22"/>
          <w:szCs w:val="22"/>
          <w:u w:val="single"/>
        </w:rPr>
        <w:t xml:space="preserve"> 20/100)</w:t>
      </w:r>
    </w:p>
    <w:p w:rsidR="00D93E92" w:rsidRPr="00B45384" w:rsidRDefault="00D93E92" w:rsidP="00D93E92">
      <w:pPr>
        <w:ind w:left="360"/>
        <w:jc w:val="both"/>
        <w:rPr>
          <w:rFonts w:cs="Arial"/>
          <w:sz w:val="22"/>
          <w:szCs w:val="22"/>
        </w:rPr>
      </w:pPr>
      <w:r w:rsidRPr="00B45384">
        <w:rPr>
          <w:rFonts w:cs="Arial"/>
          <w:sz w:val="22"/>
          <w:szCs w:val="22"/>
        </w:rPr>
        <w:t>L’offerta economica dovrà essere formulata come segue:</w:t>
      </w:r>
    </w:p>
    <w:p w:rsidR="00D93E92" w:rsidRPr="00B45384" w:rsidRDefault="00D93E92" w:rsidP="00D93E92">
      <w:pPr>
        <w:widowControl/>
        <w:numPr>
          <w:ilvl w:val="0"/>
          <w:numId w:val="11"/>
        </w:numPr>
        <w:suppressAutoHyphens/>
        <w:overflowPunct w:val="0"/>
        <w:autoSpaceDE w:val="0"/>
        <w:jc w:val="both"/>
        <w:textAlignment w:val="baseline"/>
        <w:rPr>
          <w:rFonts w:cs="Arial"/>
          <w:sz w:val="22"/>
          <w:szCs w:val="22"/>
        </w:rPr>
      </w:pPr>
      <w:r w:rsidRPr="00B45384">
        <w:rPr>
          <w:rFonts w:cs="Arial"/>
          <w:sz w:val="22"/>
          <w:szCs w:val="22"/>
        </w:rPr>
        <w:t>indicazione del massimo ribasso unico espresso in percentuale sull’importo del canone complessivo pari a € 15.000,00 (</w:t>
      </w:r>
      <w:r w:rsidRPr="00B45384">
        <w:rPr>
          <w:rFonts w:cs="Arial"/>
          <w:b/>
          <w:sz w:val="22"/>
          <w:szCs w:val="22"/>
        </w:rPr>
        <w:t xml:space="preserve">punti </w:t>
      </w:r>
      <w:proofErr w:type="spellStart"/>
      <w:r w:rsidRPr="00B45384">
        <w:rPr>
          <w:rFonts w:cs="Arial"/>
          <w:b/>
          <w:sz w:val="22"/>
          <w:szCs w:val="22"/>
        </w:rPr>
        <w:t>max</w:t>
      </w:r>
      <w:proofErr w:type="spellEnd"/>
      <w:r w:rsidRPr="00B45384">
        <w:rPr>
          <w:rFonts w:cs="Arial"/>
          <w:b/>
          <w:sz w:val="22"/>
          <w:szCs w:val="22"/>
        </w:rPr>
        <w:t xml:space="preserve"> 8</w:t>
      </w:r>
      <w:r w:rsidRPr="00B45384">
        <w:rPr>
          <w:rFonts w:cs="Arial"/>
          <w:sz w:val="22"/>
          <w:szCs w:val="22"/>
        </w:rPr>
        <w:t>);</w:t>
      </w:r>
    </w:p>
    <w:p w:rsidR="00D93E92" w:rsidRPr="00B45384" w:rsidRDefault="00D93E92" w:rsidP="00D93E92">
      <w:pPr>
        <w:widowControl/>
        <w:numPr>
          <w:ilvl w:val="0"/>
          <w:numId w:val="11"/>
        </w:numPr>
        <w:suppressAutoHyphens/>
        <w:overflowPunct w:val="0"/>
        <w:autoSpaceDE w:val="0"/>
        <w:jc w:val="both"/>
        <w:textAlignment w:val="baseline"/>
        <w:rPr>
          <w:rFonts w:cs="Arial"/>
          <w:sz w:val="22"/>
          <w:szCs w:val="22"/>
        </w:rPr>
      </w:pPr>
      <w:r w:rsidRPr="00B45384">
        <w:rPr>
          <w:rFonts w:cs="Arial"/>
          <w:sz w:val="22"/>
          <w:szCs w:val="22"/>
        </w:rPr>
        <w:t>indicazione del massimo ribasso unico espresso in percentuale sui listini prezzi di riferimento per gli importi Extra Canone pari a € 31.000,00 (</w:t>
      </w:r>
      <w:r w:rsidRPr="00B45384">
        <w:rPr>
          <w:rFonts w:cs="Arial"/>
          <w:b/>
          <w:sz w:val="22"/>
          <w:szCs w:val="22"/>
        </w:rPr>
        <w:t xml:space="preserve">punti </w:t>
      </w:r>
      <w:proofErr w:type="spellStart"/>
      <w:r w:rsidRPr="00B45384">
        <w:rPr>
          <w:rFonts w:cs="Arial"/>
          <w:b/>
          <w:sz w:val="22"/>
          <w:szCs w:val="22"/>
        </w:rPr>
        <w:t>max</w:t>
      </w:r>
      <w:proofErr w:type="spellEnd"/>
      <w:r w:rsidRPr="00B45384">
        <w:rPr>
          <w:rFonts w:cs="Arial"/>
          <w:b/>
          <w:sz w:val="22"/>
          <w:szCs w:val="22"/>
        </w:rPr>
        <w:t xml:space="preserve"> 12</w:t>
      </w:r>
      <w:r w:rsidRPr="00B45384">
        <w:rPr>
          <w:rFonts w:cs="Arial"/>
          <w:sz w:val="22"/>
          <w:szCs w:val="22"/>
        </w:rPr>
        <w:t>).</w:t>
      </w:r>
    </w:p>
    <w:p w:rsidR="00D93E92" w:rsidRPr="00B45384" w:rsidRDefault="00D93E92" w:rsidP="00D93E92">
      <w:pPr>
        <w:ind w:left="360"/>
        <w:jc w:val="both"/>
        <w:rPr>
          <w:rFonts w:cs="Arial"/>
          <w:sz w:val="22"/>
          <w:szCs w:val="22"/>
        </w:rPr>
      </w:pPr>
      <w:r w:rsidRPr="00B45384">
        <w:rPr>
          <w:rFonts w:cs="Arial"/>
          <w:sz w:val="22"/>
          <w:szCs w:val="22"/>
        </w:rPr>
        <w:t>Verranno utilizzate, ai fini del calcolo del punteggio, un numero massimo di tre cifre decimali, eventuali altri decimali saranno troncati.</w:t>
      </w:r>
    </w:p>
    <w:p w:rsidR="00E86375" w:rsidRPr="00B45384" w:rsidRDefault="00E86375" w:rsidP="00A44F2C">
      <w:pPr>
        <w:rPr>
          <w:rFonts w:cs="Arial"/>
          <w:b/>
          <w:smallCaps/>
          <w:sz w:val="22"/>
          <w:szCs w:val="22"/>
        </w:rPr>
      </w:pPr>
    </w:p>
    <w:p w:rsidR="00BC7D38" w:rsidRPr="00B45384" w:rsidRDefault="00BC7D38" w:rsidP="001669F7">
      <w:pPr>
        <w:pStyle w:val="Titolo1"/>
      </w:pPr>
      <w:r w:rsidRPr="00B45384">
        <w:t>ALLEGATO DELLE FORMULE – Meto</w:t>
      </w:r>
      <w:r w:rsidR="00297D0C" w:rsidRPr="00B45384">
        <w:t>do</w:t>
      </w:r>
      <w:r w:rsidRPr="00B45384">
        <w:t xml:space="preserve"> di calcolo per la valutazione dell’Offerta Economica</w:t>
      </w:r>
    </w:p>
    <w:p w:rsidR="00BC7D38" w:rsidRPr="00B45384" w:rsidRDefault="00BC7D38" w:rsidP="00930216">
      <w:pPr>
        <w:pStyle w:val="Paragrafoelenco"/>
        <w:numPr>
          <w:ilvl w:val="0"/>
          <w:numId w:val="8"/>
        </w:numPr>
        <w:ind w:left="284" w:hanging="284"/>
        <w:rPr>
          <w:rFonts w:cs="Arial"/>
          <w:b/>
          <w:smallCaps/>
          <w:sz w:val="22"/>
          <w:szCs w:val="22"/>
        </w:rPr>
      </w:pPr>
      <w:bookmarkStart w:id="3" w:name="_Hlk92796642"/>
      <w:r w:rsidRPr="00B45384">
        <w:rPr>
          <w:rFonts w:cs="Arial"/>
          <w:b/>
          <w:smallCaps/>
          <w:sz w:val="22"/>
          <w:szCs w:val="22"/>
        </w:rPr>
        <w:t>Formula Bilineare</w:t>
      </w:r>
    </w:p>
    <w:p w:rsidR="00BC7D38" w:rsidRPr="00B45384" w:rsidRDefault="00BC7D38" w:rsidP="00256D38">
      <w:pPr>
        <w:ind w:left="284"/>
        <w:jc w:val="both"/>
        <w:rPr>
          <w:rFonts w:cs="Arial"/>
          <w:sz w:val="22"/>
          <w:szCs w:val="22"/>
        </w:rPr>
      </w:pPr>
      <w:r w:rsidRPr="00B45384">
        <w:rPr>
          <w:rFonts w:cs="Arial"/>
          <w:sz w:val="22"/>
          <w:szCs w:val="22"/>
        </w:rPr>
        <w:t xml:space="preserve">Formula bilineare, secondo il quale il punteggio cresce linearmente fino a un valore soglia, calcolato ad esempio come la media del ribasso dei concorrenti, per poi flettere e crescere ad un </w:t>
      </w:r>
      <w:r w:rsidRPr="00B45384">
        <w:rPr>
          <w:rFonts w:cs="Arial"/>
          <w:sz w:val="22"/>
          <w:szCs w:val="22"/>
        </w:rPr>
        <w:lastRenderedPageBreak/>
        <w:t xml:space="preserve">ritmo molto limitato. Il vantaggio della formula bilineare è quello di scoraggiare offerte con ribassi eccessivi (poiché ricevono un punteggio incrementale ridotto) e di limitare l’inconveniente evidenziato per il metodo dell’interpolazione lineare. Lo svantaggio è, naturalmente, la limitazione di una concorrenza basata sul prezzo. </w:t>
      </w:r>
    </w:p>
    <w:p w:rsidR="00BC7D38" w:rsidRPr="00B45384" w:rsidRDefault="00BC7D38" w:rsidP="00256D38">
      <w:pPr>
        <w:ind w:left="284"/>
        <w:jc w:val="both"/>
        <w:rPr>
          <w:rFonts w:cs="Arial"/>
          <w:sz w:val="22"/>
          <w:szCs w:val="22"/>
        </w:rPr>
      </w:pPr>
      <w:r w:rsidRPr="00B45384">
        <w:rPr>
          <w:rFonts w:cs="Arial"/>
          <w:sz w:val="22"/>
          <w:szCs w:val="22"/>
        </w:rPr>
        <w:t>In simboli:</w:t>
      </w:r>
    </w:p>
    <w:p w:rsidR="00BC7D38" w:rsidRPr="00B45384" w:rsidRDefault="00BC7D38" w:rsidP="00BC7D38">
      <w:pPr>
        <w:jc w:val="center"/>
        <w:rPr>
          <w:rFonts w:cs="Arial"/>
          <w:sz w:val="22"/>
          <w:szCs w:val="22"/>
        </w:rPr>
      </w:pPr>
    </w:p>
    <w:p w:rsidR="00BC7D38" w:rsidRPr="00B45384" w:rsidRDefault="00BC7D38" w:rsidP="00BC7D38">
      <w:pPr>
        <w:jc w:val="center"/>
        <w:rPr>
          <w:rFonts w:cs="Arial"/>
          <w:sz w:val="22"/>
          <w:szCs w:val="22"/>
        </w:rPr>
      </w:pPr>
      <w:proofErr w:type="spellStart"/>
      <w:r w:rsidRPr="00B45384">
        <w:rPr>
          <w:rFonts w:cs="Arial"/>
          <w:b/>
          <w:sz w:val="22"/>
          <w:szCs w:val="22"/>
        </w:rPr>
        <w:t>Pi</w:t>
      </w:r>
      <w:proofErr w:type="spellEnd"/>
      <w:r w:rsidRPr="00B45384">
        <w:rPr>
          <w:rFonts w:cs="Arial"/>
          <w:sz w:val="22"/>
          <w:szCs w:val="22"/>
        </w:rPr>
        <w:t xml:space="preserve">= </w:t>
      </w:r>
      <w:r w:rsidRPr="00B45384">
        <w:rPr>
          <w:rFonts w:cs="Arial"/>
          <w:b/>
          <w:sz w:val="22"/>
          <w:szCs w:val="22"/>
        </w:rPr>
        <w:t>Ci</w:t>
      </w:r>
      <w:r w:rsidRPr="00B45384">
        <w:rPr>
          <w:rFonts w:cs="Arial"/>
          <w:sz w:val="22"/>
          <w:szCs w:val="22"/>
        </w:rPr>
        <w:t xml:space="preserve"> * </w:t>
      </w:r>
      <w:proofErr w:type="spellStart"/>
      <w:r w:rsidRPr="00B45384">
        <w:rPr>
          <w:rFonts w:cs="Arial"/>
          <w:b/>
          <w:sz w:val="22"/>
          <w:szCs w:val="22"/>
        </w:rPr>
        <w:t>Pmax</w:t>
      </w:r>
      <w:proofErr w:type="spellEnd"/>
    </w:p>
    <w:p w:rsidR="00BC7D38" w:rsidRPr="00B45384" w:rsidRDefault="00BC7D38" w:rsidP="00BC7D38">
      <w:pPr>
        <w:jc w:val="center"/>
        <w:rPr>
          <w:rFonts w:cs="Arial"/>
          <w:sz w:val="22"/>
          <w:szCs w:val="22"/>
        </w:rPr>
      </w:pPr>
      <w:r w:rsidRPr="00B45384">
        <w:rPr>
          <w:rFonts w:cs="Arial"/>
          <w:b/>
          <w:sz w:val="22"/>
          <w:szCs w:val="22"/>
        </w:rPr>
        <w:t>Ci</w:t>
      </w:r>
      <w:r w:rsidRPr="00B45384">
        <w:rPr>
          <w:rFonts w:cs="Arial"/>
          <w:sz w:val="22"/>
          <w:szCs w:val="22"/>
        </w:rPr>
        <w:t xml:space="preserve"> (per Ai &lt;= </w:t>
      </w:r>
      <w:proofErr w:type="spellStart"/>
      <w:r w:rsidRPr="00B45384">
        <w:rPr>
          <w:rFonts w:cs="Arial"/>
          <w:sz w:val="22"/>
          <w:szCs w:val="22"/>
        </w:rPr>
        <w:t>Asoglia</w:t>
      </w:r>
      <w:proofErr w:type="spellEnd"/>
      <w:r w:rsidRPr="00B45384">
        <w:rPr>
          <w:rFonts w:cs="Arial"/>
          <w:sz w:val="22"/>
          <w:szCs w:val="22"/>
        </w:rPr>
        <w:t xml:space="preserve">) = </w:t>
      </w:r>
      <w:r w:rsidRPr="00B45384">
        <w:rPr>
          <w:rFonts w:cs="Arial"/>
          <w:b/>
          <w:sz w:val="22"/>
          <w:szCs w:val="22"/>
        </w:rPr>
        <w:t>X</w:t>
      </w:r>
      <w:r w:rsidRPr="00B45384">
        <w:rPr>
          <w:rFonts w:cs="Arial"/>
          <w:sz w:val="22"/>
          <w:szCs w:val="22"/>
        </w:rPr>
        <w:t>*</w:t>
      </w:r>
      <w:r w:rsidRPr="00B45384">
        <w:rPr>
          <w:rFonts w:cs="Arial"/>
          <w:b/>
          <w:sz w:val="22"/>
          <w:szCs w:val="22"/>
        </w:rPr>
        <w:t>Ai</w:t>
      </w:r>
      <w:r w:rsidRPr="00B45384">
        <w:rPr>
          <w:rFonts w:cs="Arial"/>
          <w:sz w:val="22"/>
          <w:szCs w:val="22"/>
        </w:rPr>
        <w:t xml:space="preserve"> / </w:t>
      </w:r>
      <w:proofErr w:type="spellStart"/>
      <w:r w:rsidRPr="00B45384">
        <w:rPr>
          <w:rFonts w:cs="Arial"/>
          <w:b/>
          <w:sz w:val="22"/>
          <w:szCs w:val="22"/>
        </w:rPr>
        <w:t>Asoglia</w:t>
      </w:r>
      <w:proofErr w:type="spellEnd"/>
    </w:p>
    <w:p w:rsidR="00BC7D38" w:rsidRPr="00B45384" w:rsidRDefault="00BC7D38" w:rsidP="00BC7D38">
      <w:pPr>
        <w:jc w:val="center"/>
        <w:rPr>
          <w:rFonts w:cs="Arial"/>
          <w:sz w:val="22"/>
          <w:szCs w:val="22"/>
        </w:rPr>
      </w:pPr>
      <w:r w:rsidRPr="00B45384">
        <w:rPr>
          <w:rFonts w:cs="Arial"/>
          <w:b/>
          <w:sz w:val="22"/>
          <w:szCs w:val="22"/>
        </w:rPr>
        <w:t>C</w:t>
      </w:r>
      <w:r w:rsidRPr="00B45384">
        <w:rPr>
          <w:rFonts w:cs="Arial"/>
          <w:sz w:val="22"/>
          <w:szCs w:val="22"/>
        </w:rPr>
        <w:t xml:space="preserve">i (per Ai &gt; </w:t>
      </w:r>
      <w:proofErr w:type="spellStart"/>
      <w:r w:rsidRPr="00B45384">
        <w:rPr>
          <w:rFonts w:cs="Arial"/>
          <w:sz w:val="22"/>
          <w:szCs w:val="22"/>
        </w:rPr>
        <w:t>Asoglia</w:t>
      </w:r>
      <w:proofErr w:type="spellEnd"/>
      <w:r w:rsidRPr="00B45384">
        <w:rPr>
          <w:rFonts w:cs="Arial"/>
          <w:sz w:val="22"/>
          <w:szCs w:val="22"/>
        </w:rPr>
        <w:t xml:space="preserve">) = </w:t>
      </w:r>
      <w:r w:rsidRPr="00B45384">
        <w:rPr>
          <w:rFonts w:cs="Arial"/>
          <w:b/>
          <w:sz w:val="22"/>
          <w:szCs w:val="22"/>
        </w:rPr>
        <w:t>X</w:t>
      </w:r>
      <w:r w:rsidRPr="00B45384">
        <w:rPr>
          <w:rFonts w:cs="Arial"/>
          <w:sz w:val="22"/>
          <w:szCs w:val="22"/>
        </w:rPr>
        <w:t xml:space="preserve"> + (1,00 - </w:t>
      </w:r>
      <w:proofErr w:type="gramStart"/>
      <w:r w:rsidRPr="00B45384">
        <w:rPr>
          <w:rFonts w:cs="Arial"/>
          <w:b/>
          <w:sz w:val="22"/>
          <w:szCs w:val="22"/>
        </w:rPr>
        <w:t>X</w:t>
      </w:r>
      <w:r w:rsidRPr="00B45384">
        <w:rPr>
          <w:rFonts w:cs="Arial"/>
          <w:sz w:val="22"/>
          <w:szCs w:val="22"/>
        </w:rPr>
        <w:t>)*</w:t>
      </w:r>
      <w:proofErr w:type="gramEnd"/>
      <w:r w:rsidRPr="00B45384">
        <w:rPr>
          <w:rFonts w:cs="Arial"/>
          <w:sz w:val="22"/>
          <w:szCs w:val="22"/>
        </w:rPr>
        <w:t>[(</w:t>
      </w:r>
      <w:r w:rsidRPr="00B45384">
        <w:rPr>
          <w:rFonts w:cs="Arial"/>
          <w:b/>
          <w:sz w:val="22"/>
          <w:szCs w:val="22"/>
        </w:rPr>
        <w:t>Ai</w:t>
      </w:r>
      <w:r w:rsidRPr="00B45384">
        <w:rPr>
          <w:rFonts w:cs="Arial"/>
          <w:sz w:val="22"/>
          <w:szCs w:val="22"/>
        </w:rPr>
        <w:t xml:space="preserve"> - </w:t>
      </w:r>
      <w:proofErr w:type="spellStart"/>
      <w:r w:rsidRPr="00B45384">
        <w:rPr>
          <w:rFonts w:cs="Arial"/>
          <w:b/>
          <w:sz w:val="22"/>
          <w:szCs w:val="22"/>
        </w:rPr>
        <w:t>Asoglia</w:t>
      </w:r>
      <w:proofErr w:type="spellEnd"/>
      <w:r w:rsidRPr="00B45384">
        <w:rPr>
          <w:rFonts w:cs="Arial"/>
          <w:sz w:val="22"/>
          <w:szCs w:val="22"/>
        </w:rPr>
        <w:t>) / (</w:t>
      </w:r>
      <w:proofErr w:type="spellStart"/>
      <w:r w:rsidRPr="00B45384">
        <w:rPr>
          <w:rFonts w:cs="Arial"/>
          <w:b/>
          <w:sz w:val="22"/>
          <w:szCs w:val="22"/>
        </w:rPr>
        <w:t>Amax</w:t>
      </w:r>
      <w:proofErr w:type="spellEnd"/>
      <w:r w:rsidRPr="00B45384">
        <w:rPr>
          <w:rFonts w:cs="Arial"/>
          <w:sz w:val="22"/>
          <w:szCs w:val="22"/>
        </w:rPr>
        <w:t xml:space="preserve"> - </w:t>
      </w:r>
      <w:proofErr w:type="spellStart"/>
      <w:r w:rsidRPr="00B45384">
        <w:rPr>
          <w:rFonts w:cs="Arial"/>
          <w:b/>
          <w:sz w:val="22"/>
          <w:szCs w:val="22"/>
        </w:rPr>
        <w:t>Asoglia</w:t>
      </w:r>
      <w:proofErr w:type="spellEnd"/>
      <w:r w:rsidRPr="00B45384">
        <w:rPr>
          <w:rFonts w:cs="Arial"/>
          <w:sz w:val="22"/>
          <w:szCs w:val="22"/>
        </w:rPr>
        <w:t>)]</w:t>
      </w:r>
    </w:p>
    <w:p w:rsidR="00BC7D38" w:rsidRPr="00B45384" w:rsidRDefault="00BC7D38" w:rsidP="00930216">
      <w:pPr>
        <w:ind w:left="284"/>
        <w:jc w:val="both"/>
        <w:rPr>
          <w:rFonts w:cs="Arial"/>
          <w:sz w:val="22"/>
          <w:szCs w:val="22"/>
        </w:rPr>
      </w:pPr>
    </w:p>
    <w:p w:rsidR="00BC7D38" w:rsidRPr="00B45384" w:rsidRDefault="00BC7D38" w:rsidP="00930216">
      <w:pPr>
        <w:ind w:left="284"/>
        <w:jc w:val="both"/>
        <w:rPr>
          <w:rFonts w:cs="Arial"/>
          <w:sz w:val="22"/>
          <w:szCs w:val="22"/>
        </w:rPr>
      </w:pPr>
      <w:r w:rsidRPr="00B45384">
        <w:rPr>
          <w:rFonts w:cs="Arial"/>
          <w:sz w:val="22"/>
          <w:szCs w:val="22"/>
        </w:rPr>
        <w:t>Dove:</w:t>
      </w:r>
    </w:p>
    <w:p w:rsidR="00BC7D38" w:rsidRPr="00B45384" w:rsidRDefault="00BC7D38" w:rsidP="00930216">
      <w:pPr>
        <w:ind w:left="284"/>
        <w:jc w:val="both"/>
        <w:rPr>
          <w:rFonts w:cs="Arial"/>
          <w:sz w:val="22"/>
          <w:szCs w:val="22"/>
        </w:rPr>
      </w:pPr>
      <w:r w:rsidRPr="00B45384">
        <w:rPr>
          <w:rFonts w:cs="Arial"/>
          <w:b/>
          <w:sz w:val="22"/>
          <w:szCs w:val="22"/>
        </w:rPr>
        <w:t>Ci</w:t>
      </w:r>
      <w:r w:rsidRPr="00B45384">
        <w:rPr>
          <w:rFonts w:cs="Arial"/>
          <w:sz w:val="22"/>
          <w:szCs w:val="22"/>
        </w:rPr>
        <w:t xml:space="preserve"> = coefficiente attribuito al concorrente </w:t>
      </w:r>
      <w:proofErr w:type="spellStart"/>
      <w:r w:rsidRPr="00B45384">
        <w:rPr>
          <w:rFonts w:cs="Arial"/>
          <w:sz w:val="22"/>
          <w:szCs w:val="22"/>
        </w:rPr>
        <w:t>iesimo</w:t>
      </w:r>
      <w:proofErr w:type="spellEnd"/>
    </w:p>
    <w:p w:rsidR="00BC7D38" w:rsidRPr="00B45384" w:rsidRDefault="00BC7D38" w:rsidP="00930216">
      <w:pPr>
        <w:ind w:left="284"/>
        <w:jc w:val="both"/>
        <w:rPr>
          <w:rFonts w:cs="Arial"/>
          <w:sz w:val="22"/>
          <w:szCs w:val="22"/>
        </w:rPr>
      </w:pPr>
      <w:r w:rsidRPr="00B45384">
        <w:rPr>
          <w:rFonts w:cs="Arial"/>
          <w:b/>
          <w:sz w:val="22"/>
          <w:szCs w:val="22"/>
        </w:rPr>
        <w:t>Ai</w:t>
      </w:r>
      <w:r w:rsidRPr="00B45384">
        <w:rPr>
          <w:rFonts w:cs="Arial"/>
          <w:sz w:val="22"/>
          <w:szCs w:val="22"/>
        </w:rPr>
        <w:t xml:space="preserve"> = valore dell’offerta (ribasso) del concorrente </w:t>
      </w:r>
      <w:proofErr w:type="spellStart"/>
      <w:r w:rsidRPr="00B45384">
        <w:rPr>
          <w:rFonts w:cs="Arial"/>
          <w:sz w:val="22"/>
          <w:szCs w:val="22"/>
        </w:rPr>
        <w:t>iesimo</w:t>
      </w:r>
      <w:proofErr w:type="spellEnd"/>
    </w:p>
    <w:p w:rsidR="00BC7D38" w:rsidRPr="00B45384" w:rsidRDefault="00BC7D38" w:rsidP="00930216">
      <w:pPr>
        <w:ind w:left="284"/>
        <w:jc w:val="both"/>
        <w:rPr>
          <w:rFonts w:cs="Arial"/>
          <w:sz w:val="22"/>
          <w:szCs w:val="22"/>
        </w:rPr>
      </w:pPr>
      <w:proofErr w:type="spellStart"/>
      <w:r w:rsidRPr="00B45384">
        <w:rPr>
          <w:rFonts w:cs="Arial"/>
          <w:b/>
          <w:sz w:val="22"/>
          <w:szCs w:val="22"/>
        </w:rPr>
        <w:t>Asoglia</w:t>
      </w:r>
      <w:proofErr w:type="spellEnd"/>
      <w:r w:rsidRPr="00B45384">
        <w:rPr>
          <w:rFonts w:cs="Arial"/>
          <w:sz w:val="22"/>
          <w:szCs w:val="22"/>
        </w:rPr>
        <w:t xml:space="preserve"> = media aritmetica dei valori delle offerte (ribasso sul prezzo) dei concorrenti</w:t>
      </w:r>
    </w:p>
    <w:p w:rsidR="00BC7D38" w:rsidRPr="00B45384" w:rsidRDefault="00BC7D38" w:rsidP="00930216">
      <w:pPr>
        <w:ind w:left="284"/>
        <w:jc w:val="both"/>
        <w:rPr>
          <w:rFonts w:cs="Arial"/>
          <w:sz w:val="22"/>
          <w:szCs w:val="22"/>
        </w:rPr>
      </w:pPr>
      <w:r w:rsidRPr="00B45384">
        <w:rPr>
          <w:rFonts w:cs="Arial"/>
          <w:b/>
          <w:sz w:val="22"/>
          <w:szCs w:val="22"/>
        </w:rPr>
        <w:t>X</w:t>
      </w:r>
      <w:r w:rsidRPr="00B45384">
        <w:rPr>
          <w:rFonts w:cs="Arial"/>
          <w:sz w:val="22"/>
          <w:szCs w:val="22"/>
        </w:rPr>
        <w:t xml:space="preserve"> = 0,80 oppure 0,85 oppure 0,90 (indicare nei documenti di gara quale delle tre percentuali va applicata)</w:t>
      </w:r>
    </w:p>
    <w:p w:rsidR="00BC7D38" w:rsidRPr="00B45384" w:rsidRDefault="00BC7D38" w:rsidP="00930216">
      <w:pPr>
        <w:ind w:left="284"/>
        <w:jc w:val="both"/>
        <w:rPr>
          <w:rFonts w:cs="Arial"/>
          <w:sz w:val="22"/>
          <w:szCs w:val="22"/>
        </w:rPr>
      </w:pPr>
      <w:proofErr w:type="spellStart"/>
      <w:r w:rsidRPr="00B45384">
        <w:rPr>
          <w:rFonts w:cs="Arial"/>
          <w:b/>
          <w:sz w:val="22"/>
          <w:szCs w:val="22"/>
        </w:rPr>
        <w:t>Amax</w:t>
      </w:r>
      <w:proofErr w:type="spellEnd"/>
      <w:r w:rsidRPr="00B45384">
        <w:rPr>
          <w:rFonts w:cs="Arial"/>
          <w:sz w:val="22"/>
          <w:szCs w:val="22"/>
        </w:rPr>
        <w:t xml:space="preserve"> = valore dell’offerta (ribasso) più conveniente</w:t>
      </w:r>
    </w:p>
    <w:p w:rsidR="00BC7D38" w:rsidRPr="00B45384" w:rsidRDefault="00BC7D38" w:rsidP="00930216">
      <w:pPr>
        <w:ind w:left="284"/>
        <w:jc w:val="both"/>
        <w:rPr>
          <w:rFonts w:cs="Arial"/>
          <w:sz w:val="22"/>
          <w:szCs w:val="22"/>
        </w:rPr>
      </w:pPr>
      <w:proofErr w:type="spellStart"/>
      <w:r w:rsidRPr="00B45384">
        <w:rPr>
          <w:rFonts w:cs="Arial"/>
          <w:b/>
          <w:sz w:val="22"/>
          <w:szCs w:val="22"/>
        </w:rPr>
        <w:t>Pi</w:t>
      </w:r>
      <w:proofErr w:type="spellEnd"/>
      <w:r w:rsidRPr="00B45384">
        <w:rPr>
          <w:rFonts w:cs="Arial"/>
          <w:sz w:val="22"/>
          <w:szCs w:val="22"/>
        </w:rPr>
        <w:t>= Punteggio assegnato al concorrente i-esimo</w:t>
      </w:r>
    </w:p>
    <w:p w:rsidR="00BC7D38" w:rsidRPr="00B45384" w:rsidRDefault="00BC7D38" w:rsidP="00930216">
      <w:pPr>
        <w:ind w:left="284"/>
        <w:jc w:val="both"/>
        <w:rPr>
          <w:rFonts w:cs="Arial"/>
          <w:sz w:val="22"/>
          <w:szCs w:val="22"/>
        </w:rPr>
      </w:pPr>
      <w:proofErr w:type="spellStart"/>
      <w:r w:rsidRPr="00B45384">
        <w:rPr>
          <w:rFonts w:cs="Arial"/>
          <w:b/>
          <w:sz w:val="22"/>
          <w:szCs w:val="22"/>
        </w:rPr>
        <w:t>PEmax</w:t>
      </w:r>
      <w:proofErr w:type="spellEnd"/>
      <w:r w:rsidRPr="00B45384">
        <w:rPr>
          <w:rFonts w:cs="Arial"/>
          <w:sz w:val="22"/>
          <w:szCs w:val="22"/>
        </w:rPr>
        <w:t>= punteggio economico massimo</w:t>
      </w:r>
    </w:p>
    <w:bookmarkEnd w:id="3"/>
    <w:p w:rsidR="00BC7D38" w:rsidRDefault="00BC7D38" w:rsidP="00930216">
      <w:pPr>
        <w:ind w:left="284"/>
        <w:rPr>
          <w:rFonts w:cs="Arial"/>
          <w:smallCaps/>
          <w:sz w:val="22"/>
          <w:szCs w:val="22"/>
        </w:rPr>
      </w:pPr>
    </w:p>
    <w:p w:rsidR="001669F7" w:rsidRPr="00B45384" w:rsidRDefault="001669F7" w:rsidP="00930216">
      <w:pPr>
        <w:ind w:left="284"/>
        <w:rPr>
          <w:rFonts w:cs="Arial"/>
          <w:smallCaps/>
          <w:sz w:val="22"/>
          <w:szCs w:val="22"/>
        </w:rPr>
      </w:pPr>
    </w:p>
    <w:sectPr w:rsidR="001669F7" w:rsidRPr="00B45384" w:rsidSect="00BF6C5B">
      <w:headerReference w:type="default" r:id="rId104"/>
      <w:footerReference w:type="default" r:id="rId105"/>
      <w:headerReference w:type="first" r:id="rId106"/>
      <w:pgSz w:w="11907" w:h="16839" w:code="9"/>
      <w:pgMar w:top="1134" w:right="1134" w:bottom="0" w:left="1134" w:header="142"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D4A" w:rsidRDefault="002B5D4A" w:rsidP="002B41B1">
      <w:r>
        <w:separator/>
      </w:r>
    </w:p>
  </w:endnote>
  <w:endnote w:type="continuationSeparator" w:id="0">
    <w:p w:rsidR="002B5D4A" w:rsidRDefault="002B5D4A" w:rsidP="002B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MM_215 LT 600 NO">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0">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D4A" w:rsidRPr="00191BAB" w:rsidRDefault="002B5D4A" w:rsidP="00BF6C5B">
    <w:pPr>
      <w:pStyle w:val="Pidipagina"/>
      <w:rPr>
        <w:rFonts w:asciiTheme="minorHAnsi" w:hAnsiTheme="minorHAnsi"/>
        <w:sz w:val="20"/>
      </w:rPr>
    </w:pPr>
    <w:r>
      <w:rPr>
        <w:rFonts w:asciiTheme="minorHAnsi" w:hAnsiTheme="minorHAnsi"/>
        <w:noProof/>
        <w:sz w:val="20"/>
      </w:rPr>
      <w:drawing>
        <wp:anchor distT="0" distB="0" distL="114300" distR="114300" simplePos="0" relativeHeight="251660288" behindDoc="1" locked="0" layoutInCell="1" allowOverlap="1">
          <wp:simplePos x="0" y="0"/>
          <wp:positionH relativeFrom="column">
            <wp:posOffset>-3117</wp:posOffset>
          </wp:positionH>
          <wp:positionV relativeFrom="paragraph">
            <wp:posOffset>119380</wp:posOffset>
          </wp:positionV>
          <wp:extent cx="766800" cy="536400"/>
          <wp:effectExtent l="0" t="0" r="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CLogo2015_SenzaScritta.jpg"/>
                  <pic:cNvPicPr/>
                </pic:nvPicPr>
                <pic:blipFill>
                  <a:blip r:embed="rId1" cstate="print">
                    <a:clrChange>
                      <a:clrFrom>
                        <a:srgbClr val="FFFFFD"/>
                      </a:clrFrom>
                      <a:clrTo>
                        <a:srgbClr val="FFFFFD">
                          <a:alpha val="0"/>
                        </a:srgbClr>
                      </a:clrTo>
                    </a:clrChange>
                    <a:extLst>
                      <a:ext uri="{28A0092B-C50C-407E-A947-70E740481C1C}">
                        <a14:useLocalDpi xmlns:a14="http://schemas.microsoft.com/office/drawing/2010/main" val="0"/>
                      </a:ext>
                    </a:extLst>
                  </a:blip>
                  <a:stretch>
                    <a:fillRect/>
                  </a:stretch>
                </pic:blipFill>
                <pic:spPr>
                  <a:xfrm>
                    <a:off x="0" y="0"/>
                    <a:ext cx="766800" cy="536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0"/>
      </w:rPr>
      <w:drawing>
        <wp:anchor distT="0" distB="0" distL="114300" distR="114300" simplePos="0" relativeHeight="251659264" behindDoc="1" locked="0" layoutInCell="1" allowOverlap="1" wp14:anchorId="3427DF99" wp14:editId="78B9B9B5">
          <wp:simplePos x="0" y="0"/>
          <wp:positionH relativeFrom="column">
            <wp:posOffset>-1558290</wp:posOffset>
          </wp:positionH>
          <wp:positionV relativeFrom="paragraph">
            <wp:posOffset>-2150110</wp:posOffset>
          </wp:positionV>
          <wp:extent cx="4038600" cy="3968750"/>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VA Senza Scritta Grigio Chiar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38600" cy="396875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4A0" w:firstRow="1" w:lastRow="0" w:firstColumn="1" w:lastColumn="0" w:noHBand="0" w:noVBand="1"/>
    </w:tblPr>
    <w:tblGrid>
      <w:gridCol w:w="7088"/>
      <w:gridCol w:w="1021"/>
    </w:tblGrid>
    <w:tr w:rsidR="002B5D4A" w:rsidTr="00BF6C5B">
      <w:trPr>
        <w:trHeight w:val="567"/>
        <w:jc w:val="right"/>
      </w:trPr>
      <w:tc>
        <w:tcPr>
          <w:tcW w:w="7088" w:type="dxa"/>
        </w:tcPr>
        <w:p w:rsidR="002B5D4A" w:rsidRDefault="002B5D4A" w:rsidP="00DC60B2">
          <w:pPr>
            <w:pStyle w:val="Pidipagina"/>
            <w:ind w:left="-1174"/>
            <w:jc w:val="right"/>
            <w:rPr>
              <w:rFonts w:asciiTheme="minorHAnsi" w:hAnsiTheme="minorHAnsi"/>
              <w:color w:val="808080" w:themeColor="background1" w:themeShade="80"/>
              <w:sz w:val="18"/>
            </w:rPr>
          </w:pPr>
          <w:r>
            <w:rPr>
              <w:rFonts w:asciiTheme="minorHAnsi" w:hAnsiTheme="minorHAnsi"/>
              <w:color w:val="808080" w:themeColor="background1" w:themeShade="80"/>
              <w:sz w:val="18"/>
            </w:rPr>
            <w:t xml:space="preserve">IN.VA. S.p.A. </w:t>
          </w:r>
          <w:r w:rsidRPr="00236BD1">
            <w:rPr>
              <w:rFonts w:asciiTheme="minorHAnsi" w:hAnsiTheme="minorHAnsi"/>
              <w:color w:val="808080" w:themeColor="background1" w:themeShade="80"/>
              <w:sz w:val="20"/>
            </w:rPr>
            <w:t xml:space="preserve">| </w:t>
          </w:r>
          <w:r w:rsidRPr="00A30F3F">
            <w:rPr>
              <w:rFonts w:asciiTheme="minorHAnsi" w:hAnsiTheme="minorHAnsi"/>
              <w:color w:val="808080" w:themeColor="background1" w:themeShade="80"/>
              <w:sz w:val="18"/>
            </w:rPr>
            <w:t>Modello MOD</w:t>
          </w:r>
          <w:r>
            <w:rPr>
              <w:rFonts w:asciiTheme="minorHAnsi" w:hAnsiTheme="minorHAnsi"/>
              <w:color w:val="808080" w:themeColor="background1" w:themeShade="80"/>
              <w:sz w:val="18"/>
            </w:rPr>
            <w:t>8</w:t>
          </w:r>
          <w:r w:rsidRPr="00A30F3F">
            <w:rPr>
              <w:rFonts w:asciiTheme="minorHAnsi" w:hAnsiTheme="minorHAnsi"/>
              <w:color w:val="808080" w:themeColor="background1" w:themeShade="80"/>
              <w:sz w:val="18"/>
            </w:rPr>
            <w:t>_</w:t>
          </w:r>
          <w:r>
            <w:rPr>
              <w:rFonts w:asciiTheme="minorHAnsi" w:hAnsiTheme="minorHAnsi"/>
              <w:color w:val="808080" w:themeColor="background1" w:themeShade="80"/>
              <w:sz w:val="18"/>
            </w:rPr>
            <w:t>PO</w:t>
          </w:r>
          <w:r w:rsidRPr="00A30F3F">
            <w:rPr>
              <w:rFonts w:asciiTheme="minorHAnsi" w:hAnsiTheme="minorHAnsi"/>
              <w:color w:val="808080" w:themeColor="background1" w:themeShade="80"/>
              <w:sz w:val="18"/>
            </w:rPr>
            <w:t>_</w:t>
          </w:r>
          <w:r>
            <w:rPr>
              <w:rFonts w:asciiTheme="minorHAnsi" w:hAnsiTheme="minorHAnsi"/>
              <w:color w:val="808080" w:themeColor="background1" w:themeShade="80"/>
              <w:sz w:val="18"/>
            </w:rPr>
            <w:t>GAA_PR_rap</w:t>
          </w:r>
          <w:r w:rsidRPr="00A30F3F">
            <w:rPr>
              <w:rFonts w:asciiTheme="minorHAnsi" w:hAnsiTheme="minorHAnsi"/>
              <w:color w:val="808080" w:themeColor="background1" w:themeShade="80"/>
              <w:sz w:val="18"/>
            </w:rPr>
            <w:t xml:space="preserve"> – Edizione </w:t>
          </w:r>
          <w:r>
            <w:rPr>
              <w:rFonts w:asciiTheme="minorHAnsi" w:hAnsiTheme="minorHAnsi"/>
              <w:color w:val="808080" w:themeColor="background1" w:themeShade="80"/>
              <w:sz w:val="18"/>
            </w:rPr>
            <w:t>01</w:t>
          </w:r>
          <w:r w:rsidRPr="00A30F3F">
            <w:rPr>
              <w:rFonts w:asciiTheme="minorHAnsi" w:hAnsiTheme="minorHAnsi"/>
              <w:color w:val="808080" w:themeColor="background1" w:themeShade="80"/>
              <w:sz w:val="18"/>
            </w:rPr>
            <w:t>/</w:t>
          </w:r>
          <w:r>
            <w:rPr>
              <w:rFonts w:asciiTheme="minorHAnsi" w:hAnsiTheme="minorHAnsi"/>
              <w:color w:val="808080" w:themeColor="background1" w:themeShade="80"/>
              <w:sz w:val="18"/>
            </w:rPr>
            <w:t>05</w:t>
          </w:r>
          <w:r w:rsidRPr="00A30F3F">
            <w:rPr>
              <w:rFonts w:asciiTheme="minorHAnsi" w:hAnsiTheme="minorHAnsi"/>
              <w:color w:val="808080" w:themeColor="background1" w:themeShade="80"/>
              <w:sz w:val="18"/>
            </w:rPr>
            <w:t>/</w:t>
          </w:r>
          <w:r>
            <w:rPr>
              <w:rFonts w:asciiTheme="minorHAnsi" w:hAnsiTheme="minorHAnsi"/>
              <w:color w:val="808080" w:themeColor="background1" w:themeShade="80"/>
              <w:sz w:val="18"/>
            </w:rPr>
            <w:t>2019</w:t>
          </w:r>
          <w:r w:rsidRPr="00A30F3F">
            <w:rPr>
              <w:rFonts w:asciiTheme="minorHAnsi" w:hAnsiTheme="minorHAnsi"/>
              <w:color w:val="808080" w:themeColor="background1" w:themeShade="80"/>
              <w:sz w:val="18"/>
            </w:rPr>
            <w:t xml:space="preserve"> – Rev. </w:t>
          </w:r>
          <w:r>
            <w:rPr>
              <w:rFonts w:asciiTheme="minorHAnsi" w:hAnsiTheme="minorHAnsi"/>
              <w:color w:val="808080" w:themeColor="background1" w:themeShade="80"/>
              <w:sz w:val="18"/>
            </w:rPr>
            <w:t>2</w:t>
          </w:r>
        </w:p>
        <w:p w:rsidR="002B5D4A" w:rsidRPr="007A65A8" w:rsidRDefault="002B5D4A" w:rsidP="009A535F">
          <w:pPr>
            <w:jc w:val="right"/>
            <w:rPr>
              <w:rFonts w:asciiTheme="minorHAnsi" w:hAnsiTheme="minorHAnsi" w:cstheme="minorHAnsi"/>
              <w:color w:val="317CC1"/>
              <w:sz w:val="16"/>
              <w:szCs w:val="16"/>
            </w:rPr>
          </w:pPr>
          <w:r w:rsidRPr="007A65A8">
            <w:rPr>
              <w:rFonts w:asciiTheme="minorHAnsi" w:hAnsiTheme="minorHAnsi" w:cstheme="minorHAnsi"/>
              <w:color w:val="317CC1"/>
              <w:sz w:val="16"/>
              <w:szCs w:val="16"/>
            </w:rPr>
            <w:t xml:space="preserve">Azienda con </w:t>
          </w:r>
          <w:r>
            <w:rPr>
              <w:rFonts w:asciiTheme="minorHAnsi" w:hAnsiTheme="minorHAnsi" w:cstheme="minorHAnsi"/>
              <w:color w:val="317CC1"/>
              <w:sz w:val="16"/>
              <w:szCs w:val="16"/>
            </w:rPr>
            <w:t>S</w:t>
          </w:r>
          <w:r w:rsidRPr="007A65A8">
            <w:rPr>
              <w:rFonts w:asciiTheme="minorHAnsi" w:hAnsiTheme="minorHAnsi" w:cstheme="minorHAnsi"/>
              <w:color w:val="317CC1"/>
              <w:sz w:val="16"/>
              <w:szCs w:val="16"/>
            </w:rPr>
            <w:t xml:space="preserve">istema </w:t>
          </w:r>
          <w:r>
            <w:rPr>
              <w:rFonts w:asciiTheme="minorHAnsi" w:hAnsiTheme="minorHAnsi" w:cstheme="minorHAnsi"/>
              <w:color w:val="317CC1"/>
              <w:sz w:val="16"/>
              <w:szCs w:val="16"/>
            </w:rPr>
            <w:t>Q</w:t>
          </w:r>
          <w:r w:rsidRPr="007A65A8">
            <w:rPr>
              <w:rFonts w:asciiTheme="minorHAnsi" w:hAnsiTheme="minorHAnsi" w:cstheme="minorHAnsi"/>
              <w:color w:val="317CC1"/>
              <w:sz w:val="16"/>
              <w:szCs w:val="16"/>
            </w:rPr>
            <w:t>ualità certificato UNI EN ISO 9001:2015</w:t>
          </w:r>
        </w:p>
        <w:p w:rsidR="002B5D4A" w:rsidRPr="00DA2BCC" w:rsidRDefault="002B5D4A" w:rsidP="009A535F">
          <w:pPr>
            <w:pStyle w:val="Pidipagina"/>
            <w:ind w:left="-1174"/>
            <w:jc w:val="right"/>
            <w:rPr>
              <w:rFonts w:asciiTheme="minorHAnsi" w:hAnsiTheme="minorHAnsi"/>
              <w:sz w:val="20"/>
            </w:rPr>
          </w:pPr>
          <w:r w:rsidRPr="007A65A8">
            <w:rPr>
              <w:rFonts w:asciiTheme="minorHAnsi" w:hAnsiTheme="minorHAnsi" w:cstheme="minorHAnsi"/>
              <w:color w:val="317CC1"/>
              <w:sz w:val="16"/>
              <w:szCs w:val="16"/>
            </w:rPr>
            <w:t>Sistema di Gestione per la Sicurezza delle Informazioni certificato ISO/IEC 27001:2013</w:t>
          </w:r>
        </w:p>
      </w:tc>
      <w:tc>
        <w:tcPr>
          <w:tcW w:w="1021" w:type="dxa"/>
        </w:tcPr>
        <w:p w:rsidR="002B5D4A" w:rsidRDefault="002B5D4A" w:rsidP="00BF6C5B">
          <w:pPr>
            <w:pStyle w:val="Pidipagina"/>
            <w:ind w:right="-83"/>
            <w:jc w:val="right"/>
          </w:pPr>
          <w:r>
            <w:rPr>
              <w:noProof/>
            </w:rPr>
            <mc:AlternateContent>
              <mc:Choice Requires="wpg">
                <w:drawing>
                  <wp:inline distT="0" distB="0" distL="0" distR="0" wp14:anchorId="4B2167C1" wp14:editId="5B96306D">
                    <wp:extent cx="495300" cy="481965"/>
                    <wp:effectExtent l="0" t="0" r="19050" b="13335"/>
                    <wp:docPr id="10"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11" name="Rectangle 2"/>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2" name="Rectangle 3"/>
                            <wps:cNvSpPr>
                              <a:spLocks noChangeArrowheads="1"/>
                            </wps:cNvSpPr>
                            <wps:spPr bwMode="auto">
                              <a:xfrm flipH="1">
                                <a:off x="10194" y="13364"/>
                                <a:ext cx="1440" cy="1440"/>
                              </a:xfrm>
                              <a:prstGeom prst="rect">
                                <a:avLst/>
                              </a:prstGeom>
                              <a:solidFill>
                                <a:srgbClr val="317CC1"/>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3" name="Rectangle 4"/>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3E298054" id="Gruppo 10"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">
                    <v:rect id="Rectangle 2"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" fillcolor="#bfbfbf [2412]" strokecolor="white [3212]" strokeweight="1pt">
                      <v:fill opacity="32896f"/>
                      <v:shadow color="#d8d8d8 [2732]" offset="3pt,3pt"/>
                    </v:rect>
                    <v:rect id="Rectangle 3"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" fillcolor="#317cc1" strokecolor="white [3212]" strokeweight="1pt">
                      <v:shadow color="#d8d8d8 [2732]" offset="3pt,3pt"/>
                    </v:rect>
                    <v:rect id="Rectangle 4"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" fillcolor="#bfbfbf [2412]" strokecolor="white [3212]" strokeweight="1pt">
                      <v:fill opacity="32896f"/>
                      <v:shadow color="#d8d8d8 [2732]" offset="3pt,3pt"/>
                    </v:rect>
                    <w10:anchorlock/>
                  </v:group>
                </w:pict>
              </mc:Fallback>
            </mc:AlternateContent>
          </w:r>
        </w:p>
      </w:tc>
    </w:tr>
  </w:tbl>
  <w:p w:rsidR="002B5D4A" w:rsidRPr="00191BAB" w:rsidRDefault="002B5D4A">
    <w:pPr>
      <w:pStyle w:val="Pidipagina"/>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D4A" w:rsidRDefault="002B5D4A" w:rsidP="002B41B1">
      <w:r>
        <w:separator/>
      </w:r>
    </w:p>
  </w:footnote>
  <w:footnote w:type="continuationSeparator" w:id="0">
    <w:p w:rsidR="002B5D4A" w:rsidRDefault="002B5D4A" w:rsidP="002B41B1">
      <w:r>
        <w:continuationSeparator/>
      </w:r>
    </w:p>
  </w:footnote>
  <w:footnote w:id="1">
    <w:p w:rsidR="002B5D4A" w:rsidRPr="00A44F2C" w:rsidRDefault="002B5D4A" w:rsidP="00A44F2C">
      <w:pPr>
        <w:pStyle w:val="Testonotaapidipagina"/>
        <w:jc w:val="both"/>
        <w:rPr>
          <w:rFonts w:ascii="Calibri" w:hAnsi="Calibri" w:cs="Calibri"/>
          <w:sz w:val="22"/>
          <w:szCs w:val="18"/>
        </w:rPr>
      </w:pPr>
      <w:r w:rsidRPr="00A44F2C">
        <w:rPr>
          <w:rStyle w:val="Rimandonotaapidipagina"/>
          <w:rFonts w:ascii="Calibri" w:hAnsi="Calibri" w:cs="Calibri"/>
          <w:sz w:val="22"/>
          <w:szCs w:val="18"/>
        </w:rPr>
        <w:footnoteRef/>
      </w:r>
      <w:r w:rsidRPr="00A44F2C">
        <w:rPr>
          <w:rStyle w:val="Rimandonotaapidipagina"/>
          <w:rFonts w:ascii="Calibri" w:hAnsi="Calibri" w:cs="Calibri"/>
          <w:sz w:val="22"/>
          <w:szCs w:val="18"/>
        </w:rPr>
        <w:t xml:space="preserve"> Nel caso in cui sia fornito l’elenco degli Operatori Economici da invitare dovranno essere indicati: denominazione, ragione sociale, partita IVA, indirizzo e PEC.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D4A" w:rsidRPr="00191BAB" w:rsidRDefault="002B5D4A">
    <w:pPr>
      <w:pStyle w:val="Intestazione"/>
      <w:rPr>
        <w:rFonts w:asciiTheme="minorHAnsi" w:hAnsiTheme="minorHAnsi"/>
        <w:sz w:val="20"/>
      </w:rPr>
    </w:pPr>
  </w:p>
  <w:tbl>
    <w:tblPr>
      <w:tblStyle w:val="Grigliatabella"/>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7371"/>
      <w:gridCol w:w="1275"/>
    </w:tblGrid>
    <w:tr w:rsidR="002B5D4A" w:rsidTr="00BA46B8">
      <w:tc>
        <w:tcPr>
          <w:tcW w:w="1135" w:type="dxa"/>
        </w:tcPr>
        <w:p w:rsidR="002B5D4A" w:rsidRDefault="002B5D4A">
          <w:pPr>
            <w:pStyle w:val="Intestazione"/>
          </w:pPr>
          <w:r>
            <w:rPr>
              <w:noProof/>
            </w:rPr>
            <mc:AlternateContent>
              <mc:Choice Requires="wpg">
                <w:drawing>
                  <wp:inline distT="0" distB="0" distL="0" distR="0" wp14:anchorId="57A7598C" wp14:editId="4A234619">
                    <wp:extent cx="495300" cy="481965"/>
                    <wp:effectExtent l="0" t="0" r="19050" b="13335"/>
                    <wp:docPr id="17"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H="1" flipV="1">
                              <a:off x="0" y="0"/>
                              <a:ext cx="495300" cy="481965"/>
                              <a:chOff x="8754" y="11945"/>
                              <a:chExt cx="2880" cy="2859"/>
                            </a:xfrm>
                          </wpg:grpSpPr>
                          <wps:wsp>
                            <wps:cNvPr id="18" name="Rectangle 2"/>
                            <wps:cNvSpPr>
                              <a:spLocks noChangeArrowheads="1"/>
                            </wps:cNvSpPr>
                            <wps:spPr bwMode="auto">
                              <a:xfrm flipH="1">
                                <a:off x="10194" y="11945"/>
                                <a:ext cx="1440" cy="1440"/>
                              </a:xfrm>
                              <a:prstGeom prst="rect">
                                <a:avLst/>
                              </a:prstGeom>
                              <a:solidFill>
                                <a:srgbClr val="BFBFBF">
                                  <a:alpha val="49804"/>
                                </a:srgb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9" name="Rectangle 3"/>
                            <wps:cNvSpPr>
                              <a:spLocks noChangeArrowheads="1"/>
                            </wps:cNvSpPr>
                            <wps:spPr bwMode="auto">
                              <a:xfrm flipH="1">
                                <a:off x="10194" y="13364"/>
                                <a:ext cx="1440" cy="1440"/>
                              </a:xfrm>
                              <a:prstGeom prst="rect">
                                <a:avLst/>
                              </a:prstGeom>
                              <a:solidFill>
                                <a:srgbClr val="317CC1"/>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0" name="Rectangle 4"/>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7EA8A95F" id="Gruppo 17" o:spid="_x0000_s1026" style="width:39pt;height:37.95pt;rotation:180;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">
                    <v:rect id="Rectangle 2"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" fillcolor="#bfbfbf" strokecolor="white [3212]" strokeweight="1pt">
                      <v:fill opacity="32639f"/>
                      <v:shadow color="#d8d8d8 [2732]" offset="3pt,3pt"/>
                    </v:rect>
                    <v:rect id="Rectangle 3"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" fillcolor="#317cc1" strokecolor="white [3212]" strokeweight="1pt">
                      <v:shadow color="#d8d8d8 [2732]" offset="3pt,3pt"/>
                    </v:rect>
                    <v:rect id="Rectangle 4"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" fillcolor="#bfbfbf [2412]" strokecolor="white [3212]" strokeweight="1pt">
                      <v:fill opacity="32896f"/>
                      <v:shadow color="#d8d8d8 [2732]" offset="3pt,3pt"/>
                    </v:rect>
                    <w10:anchorlock/>
                  </v:group>
                </w:pict>
              </mc:Fallback>
            </mc:AlternateContent>
          </w:r>
        </w:p>
      </w:tc>
      <w:tc>
        <w:tcPr>
          <w:tcW w:w="7371" w:type="dxa"/>
        </w:tcPr>
        <w:p w:rsidR="002B5D4A" w:rsidRDefault="002B5D4A" w:rsidP="00220AAD">
          <w:pPr>
            <w:pStyle w:val="Intestazione"/>
            <w:tabs>
              <w:tab w:val="clear" w:pos="4819"/>
              <w:tab w:val="clear" w:pos="9638"/>
            </w:tabs>
            <w:ind w:left="175"/>
            <w:rPr>
              <w:rFonts w:asciiTheme="minorHAnsi" w:hAnsiTheme="minorHAnsi"/>
              <w:sz w:val="22"/>
              <w:szCs w:val="22"/>
            </w:rPr>
          </w:pPr>
        </w:p>
        <w:p w:rsidR="002B5D4A" w:rsidRPr="00E0293F" w:rsidRDefault="002B5D4A" w:rsidP="00220AAD">
          <w:pPr>
            <w:pStyle w:val="Intestazione"/>
            <w:tabs>
              <w:tab w:val="clear" w:pos="4819"/>
              <w:tab w:val="clear" w:pos="9638"/>
            </w:tabs>
            <w:ind w:left="175"/>
            <w:rPr>
              <w:rFonts w:asciiTheme="minorHAnsi" w:hAnsiTheme="minorHAnsi"/>
              <w:color w:val="808080" w:themeColor="background1" w:themeShade="80"/>
              <w:sz w:val="20"/>
            </w:rPr>
          </w:pPr>
          <w:r w:rsidRPr="00E0293F">
            <w:rPr>
              <w:rFonts w:asciiTheme="minorHAnsi" w:hAnsiTheme="minorHAnsi"/>
              <w:color w:val="808080" w:themeColor="background1" w:themeShade="80"/>
              <w:sz w:val="20"/>
            </w:rPr>
            <w:t>Documento</w:t>
          </w:r>
        </w:p>
        <w:p w:rsidR="002B5D4A" w:rsidRPr="00137AC9" w:rsidRDefault="002B5D4A" w:rsidP="00BA46B8">
          <w:pPr>
            <w:pStyle w:val="Intestazione"/>
            <w:tabs>
              <w:tab w:val="clear" w:pos="4819"/>
              <w:tab w:val="clear" w:pos="9638"/>
              <w:tab w:val="left" w:pos="174"/>
              <w:tab w:val="right" w:pos="2477"/>
            </w:tabs>
            <w:ind w:left="175"/>
            <w:rPr>
              <w:rFonts w:asciiTheme="minorHAnsi" w:hAnsiTheme="minorHAnsi"/>
              <w:smallCaps/>
              <w:color w:val="317CC1"/>
              <w:sz w:val="22"/>
              <w:szCs w:val="22"/>
            </w:rPr>
          </w:pPr>
          <w:r w:rsidRPr="00137AC9">
            <w:rPr>
              <w:rFonts w:asciiTheme="minorHAnsi" w:hAnsiTheme="minorHAnsi"/>
              <w:smallCaps/>
              <w:color w:val="317CC1"/>
              <w:sz w:val="22"/>
              <w:szCs w:val="22"/>
            </w:rPr>
            <w:t>Modulo di Richiesta di Avvio della Procedura di Gara per Servizi e Forniture</w:t>
          </w:r>
        </w:p>
      </w:tc>
      <w:tc>
        <w:tcPr>
          <w:tcW w:w="1275" w:type="dxa"/>
        </w:tcPr>
        <w:p w:rsidR="002B5D4A" w:rsidRPr="007C6892" w:rsidRDefault="002B5D4A" w:rsidP="00F110E5">
          <w:pPr>
            <w:pStyle w:val="Intestazione"/>
            <w:tabs>
              <w:tab w:val="clear" w:pos="4819"/>
              <w:tab w:val="clear" w:pos="9638"/>
            </w:tabs>
            <w:ind w:left="175"/>
            <w:jc w:val="right"/>
            <w:rPr>
              <w:rFonts w:asciiTheme="minorHAnsi" w:hAnsiTheme="minorHAnsi"/>
              <w:sz w:val="22"/>
            </w:rPr>
          </w:pPr>
        </w:p>
        <w:p w:rsidR="002B5D4A" w:rsidRDefault="002B5D4A" w:rsidP="00F110E5">
          <w:pPr>
            <w:pStyle w:val="Intestazione"/>
            <w:tabs>
              <w:tab w:val="clear" w:pos="4819"/>
              <w:tab w:val="clear" w:pos="9638"/>
            </w:tabs>
            <w:ind w:left="175"/>
            <w:jc w:val="right"/>
            <w:rPr>
              <w:rFonts w:asciiTheme="minorHAnsi" w:hAnsiTheme="minorHAnsi"/>
              <w:color w:val="808080" w:themeColor="background1" w:themeShade="80"/>
              <w:sz w:val="20"/>
            </w:rPr>
          </w:pPr>
          <w:r>
            <w:rPr>
              <w:rFonts w:asciiTheme="minorHAnsi" w:hAnsiTheme="minorHAnsi"/>
              <w:color w:val="808080" w:themeColor="background1" w:themeShade="80"/>
              <w:sz w:val="20"/>
            </w:rPr>
            <w:t>Pagina</w:t>
          </w:r>
        </w:p>
        <w:p w:rsidR="002B5D4A" w:rsidRDefault="002B5D4A" w:rsidP="00F110E5">
          <w:pPr>
            <w:pStyle w:val="Intestazione"/>
            <w:tabs>
              <w:tab w:val="clear" w:pos="4819"/>
              <w:tab w:val="clear" w:pos="9638"/>
            </w:tabs>
            <w:ind w:left="175"/>
            <w:jc w:val="right"/>
          </w:pPr>
          <w:r>
            <w:rPr>
              <w:rFonts w:asciiTheme="minorHAnsi" w:hAnsiTheme="minorHAnsi" w:cs="Arial"/>
              <w:color w:val="0F243E" w:themeColor="text2" w:themeShade="80"/>
              <w:sz w:val="22"/>
              <w:szCs w:val="24"/>
            </w:rPr>
            <w:fldChar w:fldCharType="begin"/>
          </w:r>
          <w:r>
            <w:rPr>
              <w:rFonts w:asciiTheme="minorHAnsi" w:hAnsiTheme="minorHAnsi" w:cs="Arial"/>
              <w:color w:val="0F243E" w:themeColor="text2" w:themeShade="80"/>
              <w:sz w:val="22"/>
              <w:szCs w:val="24"/>
            </w:rPr>
            <w:instrText xml:space="preserve"> PAGE  \* Arabic  \* MERGEFORMAT </w:instrText>
          </w:r>
          <w:r>
            <w:rPr>
              <w:rFonts w:asciiTheme="minorHAnsi" w:hAnsiTheme="minorHAnsi" w:cs="Arial"/>
              <w:color w:val="0F243E" w:themeColor="text2" w:themeShade="80"/>
              <w:sz w:val="22"/>
              <w:szCs w:val="24"/>
            </w:rPr>
            <w:fldChar w:fldCharType="separate"/>
          </w:r>
          <w:r>
            <w:rPr>
              <w:rFonts w:asciiTheme="minorHAnsi" w:hAnsiTheme="minorHAnsi" w:cs="Arial"/>
              <w:noProof/>
              <w:color w:val="0F243E" w:themeColor="text2" w:themeShade="80"/>
              <w:sz w:val="22"/>
              <w:szCs w:val="24"/>
            </w:rPr>
            <w:t>5</w:t>
          </w:r>
          <w:r>
            <w:rPr>
              <w:rFonts w:asciiTheme="minorHAnsi" w:hAnsiTheme="minorHAnsi" w:cs="Arial"/>
              <w:color w:val="0F243E" w:themeColor="text2" w:themeShade="80"/>
              <w:sz w:val="22"/>
              <w:szCs w:val="24"/>
            </w:rPr>
            <w:fldChar w:fldCharType="end"/>
          </w:r>
          <w:r>
            <w:rPr>
              <w:rFonts w:asciiTheme="minorHAnsi" w:hAnsiTheme="minorHAnsi" w:cs="Arial"/>
              <w:color w:val="0F243E" w:themeColor="text2" w:themeShade="80"/>
              <w:sz w:val="22"/>
              <w:szCs w:val="24"/>
            </w:rPr>
            <w:t>/</w:t>
          </w:r>
          <w:r>
            <w:rPr>
              <w:rFonts w:asciiTheme="minorHAnsi" w:hAnsiTheme="minorHAnsi" w:cs="Arial"/>
              <w:color w:val="0F243E" w:themeColor="text2" w:themeShade="80"/>
              <w:sz w:val="22"/>
              <w:szCs w:val="24"/>
            </w:rPr>
            <w:fldChar w:fldCharType="begin"/>
          </w:r>
          <w:r>
            <w:rPr>
              <w:rFonts w:asciiTheme="minorHAnsi" w:hAnsiTheme="minorHAnsi" w:cs="Arial"/>
              <w:color w:val="0F243E" w:themeColor="text2" w:themeShade="80"/>
              <w:sz w:val="22"/>
              <w:szCs w:val="24"/>
            </w:rPr>
            <w:instrText xml:space="preserve"> NUMPAGES   \* MERGEFORMAT </w:instrText>
          </w:r>
          <w:r>
            <w:rPr>
              <w:rFonts w:asciiTheme="minorHAnsi" w:hAnsiTheme="minorHAnsi" w:cs="Arial"/>
              <w:color w:val="0F243E" w:themeColor="text2" w:themeShade="80"/>
              <w:sz w:val="22"/>
              <w:szCs w:val="24"/>
            </w:rPr>
            <w:fldChar w:fldCharType="separate"/>
          </w:r>
          <w:r>
            <w:rPr>
              <w:rFonts w:asciiTheme="minorHAnsi" w:hAnsiTheme="minorHAnsi" w:cs="Arial"/>
              <w:noProof/>
              <w:color w:val="0F243E" w:themeColor="text2" w:themeShade="80"/>
              <w:sz w:val="22"/>
              <w:szCs w:val="24"/>
            </w:rPr>
            <w:t>8</w:t>
          </w:r>
          <w:r>
            <w:rPr>
              <w:rFonts w:asciiTheme="minorHAnsi" w:hAnsiTheme="minorHAnsi" w:cs="Arial"/>
              <w:color w:val="0F243E" w:themeColor="text2" w:themeShade="80"/>
              <w:sz w:val="22"/>
              <w:szCs w:val="24"/>
            </w:rPr>
            <w:fldChar w:fldCharType="end"/>
          </w:r>
        </w:p>
      </w:tc>
    </w:tr>
  </w:tbl>
  <w:p w:rsidR="002B5D4A" w:rsidRPr="00191BAB" w:rsidRDefault="002B5D4A">
    <w:pPr>
      <w:pStyle w:val="Intestazione"/>
      <w:rPr>
        <w:rFonts w:asciiTheme="minorHAnsi" w:hAnsiTheme="minorHAnsi"/>
        <w:sz w:val="20"/>
      </w:rPr>
    </w:pPr>
  </w:p>
  <w:p w:rsidR="002B5D4A" w:rsidRPr="00191BAB" w:rsidRDefault="002B5D4A">
    <w:pPr>
      <w:pStyle w:val="Intestazione"/>
      <w:rPr>
        <w:rFonts w:asciiTheme="minorHAnsi" w:hAnsi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D4A" w:rsidRDefault="002B5D4A">
    <w:pPr>
      <w:pStyle w:val="Intestazione"/>
    </w:pPr>
    <w:r>
      <w:rPr>
        <w:noProof/>
      </w:rPr>
      <w:drawing>
        <wp:anchor distT="0" distB="0" distL="114300" distR="114300" simplePos="0" relativeHeight="251657216" behindDoc="1" locked="0" layoutInCell="1" allowOverlap="1">
          <wp:simplePos x="0" y="0"/>
          <wp:positionH relativeFrom="column">
            <wp:posOffset>1680210</wp:posOffset>
          </wp:positionH>
          <wp:positionV relativeFrom="paragraph">
            <wp:posOffset>900430</wp:posOffset>
          </wp:positionV>
          <wp:extent cx="4671312" cy="459105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VA Senza Scritta Grigio Chia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1312" cy="4591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14E59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3"/>
    <w:lvl w:ilvl="0">
      <w:numFmt w:val="bullet"/>
      <w:lvlText w:val="-"/>
      <w:lvlJc w:val="left"/>
      <w:pPr>
        <w:tabs>
          <w:tab w:val="num" w:pos="540"/>
        </w:tabs>
        <w:ind w:left="540" w:hanging="360"/>
      </w:pPr>
      <w:rPr>
        <w:rFonts w:ascii="Arial" w:hAnsi="Arial"/>
      </w:rPr>
    </w:lvl>
  </w:abstractNum>
  <w:abstractNum w:abstractNumId="2" w15:restartNumberingAfterBreak="0">
    <w:nsid w:val="00000007"/>
    <w:multiLevelType w:val="singleLevel"/>
    <w:tmpl w:val="00000007"/>
    <w:name w:val="WW8Num7"/>
    <w:lvl w:ilvl="0">
      <w:start w:val="1"/>
      <w:numFmt w:val="bullet"/>
      <w:lvlText w:val=""/>
      <w:lvlJc w:val="left"/>
      <w:pPr>
        <w:tabs>
          <w:tab w:val="num" w:pos="340"/>
        </w:tabs>
        <w:ind w:left="0" w:firstLine="0"/>
      </w:pPr>
      <w:rPr>
        <w:rFonts w:ascii="Wingdings" w:hAnsi="Wingdings"/>
        <w:sz w:val="22"/>
      </w:rPr>
    </w:lvl>
  </w:abstractNum>
  <w:abstractNum w:abstractNumId="3" w15:restartNumberingAfterBreak="0">
    <w:nsid w:val="00000009"/>
    <w:multiLevelType w:val="singleLevel"/>
    <w:tmpl w:val="00000009"/>
    <w:name w:val="WW8Num9"/>
    <w:lvl w:ilvl="0">
      <w:start w:val="1"/>
      <w:numFmt w:val="bullet"/>
      <w:lvlText w:val=""/>
      <w:lvlJc w:val="left"/>
      <w:pPr>
        <w:tabs>
          <w:tab w:val="num" w:pos="340"/>
        </w:tabs>
        <w:ind w:left="0" w:firstLine="0"/>
      </w:pPr>
      <w:rPr>
        <w:rFonts w:ascii="Wingdings" w:hAnsi="Wingdings"/>
      </w:rPr>
    </w:lvl>
  </w:abstractNum>
  <w:abstractNum w:abstractNumId="4" w15:restartNumberingAfterBreak="0">
    <w:nsid w:val="03A045B6"/>
    <w:multiLevelType w:val="hybridMultilevel"/>
    <w:tmpl w:val="143CBADC"/>
    <w:lvl w:ilvl="0" w:tplc="07CAD6EE">
      <w:start w:val="2"/>
      <w:numFmt w:val="bullet"/>
      <w:lvlText w:val="-"/>
      <w:lvlJc w:val="left"/>
      <w:pPr>
        <w:tabs>
          <w:tab w:val="num" w:pos="720"/>
        </w:tabs>
        <w:ind w:left="720" w:hanging="360"/>
      </w:pPr>
      <w:rPr>
        <w:rFonts w:ascii="Times New Roman" w:eastAsia="Times New Roman" w:hAnsi="Times New Roman" w:hint="default"/>
      </w:rPr>
    </w:lvl>
    <w:lvl w:ilvl="1" w:tplc="00030410">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D26F8"/>
    <w:multiLevelType w:val="hybridMultilevel"/>
    <w:tmpl w:val="FD08B876"/>
    <w:lvl w:ilvl="0" w:tplc="6890F790">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E91CA4"/>
    <w:multiLevelType w:val="multilevel"/>
    <w:tmpl w:val="C1A43D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B91683E"/>
    <w:multiLevelType w:val="hybridMultilevel"/>
    <w:tmpl w:val="A3325A58"/>
    <w:lvl w:ilvl="0" w:tplc="7B9CB2E0">
      <w:start w:val="1"/>
      <w:numFmt w:val="bullet"/>
      <w:pStyle w:val="INVAS4"/>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508A7D22"/>
    <w:multiLevelType w:val="hybridMultilevel"/>
    <w:tmpl w:val="ADB23A38"/>
    <w:lvl w:ilvl="0" w:tplc="6890F790">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734CED"/>
    <w:multiLevelType w:val="multilevel"/>
    <w:tmpl w:val="04DCAC10"/>
    <w:lvl w:ilvl="0">
      <w:start w:val="1"/>
      <w:numFmt w:val="decimal"/>
      <w:pStyle w:val="INVASGIStile1"/>
      <w:lvlText w:val="%1"/>
      <w:lvlJc w:val="left"/>
      <w:pPr>
        <w:tabs>
          <w:tab w:val="num" w:pos="432"/>
        </w:tabs>
        <w:ind w:left="432" w:hanging="432"/>
      </w:pPr>
      <w:rPr>
        <w:rFonts w:hint="default"/>
      </w:rPr>
    </w:lvl>
    <w:lvl w:ilvl="1">
      <w:start w:val="1"/>
      <w:numFmt w:val="decimal"/>
      <w:pStyle w:val="INVASGIStile2"/>
      <w:lvlText w:val="%1.%2"/>
      <w:lvlJc w:val="left"/>
      <w:pPr>
        <w:tabs>
          <w:tab w:val="num" w:pos="567"/>
        </w:tabs>
        <w:ind w:left="576" w:hanging="576"/>
      </w:pPr>
      <w:rPr>
        <w:rFonts w:hint="default"/>
        <w:i w:val="0"/>
      </w:rPr>
    </w:lvl>
    <w:lvl w:ilvl="2">
      <w:start w:val="1"/>
      <w:numFmt w:val="decimal"/>
      <w:pStyle w:val="INVASGIStile3"/>
      <w:lvlText w:val="%1.%2.%3"/>
      <w:lvlJc w:val="left"/>
      <w:pPr>
        <w:tabs>
          <w:tab w:val="num" w:pos="216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NVASGIStile4"/>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A2040C8"/>
    <w:multiLevelType w:val="hybridMultilevel"/>
    <w:tmpl w:val="0D746FD0"/>
    <w:lvl w:ilvl="0" w:tplc="04100005">
      <w:start w:val="1"/>
      <w:numFmt w:val="bullet"/>
      <w:lvlText w:val=""/>
      <w:lvlJc w:val="left"/>
      <w:pPr>
        <w:ind w:left="1068" w:hanging="360"/>
      </w:pPr>
      <w:rPr>
        <w:rFonts w:ascii="Wingdings" w:hAnsi="Wingdings" w:hint="default"/>
        <w:b/>
        <w:i w:val="0"/>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86F3BC6"/>
    <w:multiLevelType w:val="hybridMultilevel"/>
    <w:tmpl w:val="C984403C"/>
    <w:lvl w:ilvl="0" w:tplc="C89E0D8C">
      <w:start w:val="27"/>
      <w:numFmt w:val="bullet"/>
      <w:lvlText w:val="-"/>
      <w:lvlJc w:val="left"/>
      <w:pPr>
        <w:ind w:left="720" w:hanging="360"/>
      </w:pPr>
      <w:rPr>
        <w:rFonts w:ascii="Calibri" w:eastAsia="Calibri" w:hAnsi="Calibri"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EA325F3"/>
    <w:multiLevelType w:val="hybridMultilevel"/>
    <w:tmpl w:val="E6A84E66"/>
    <w:lvl w:ilvl="0" w:tplc="10F86F6C">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B4137F"/>
    <w:multiLevelType w:val="hybridMultilevel"/>
    <w:tmpl w:val="3AE4BC4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79807244"/>
    <w:multiLevelType w:val="hybridMultilevel"/>
    <w:tmpl w:val="3C2A71B8"/>
    <w:lvl w:ilvl="0" w:tplc="B108EB3E">
      <w:numFmt w:val="bullet"/>
      <w:lvlText w:val="-"/>
      <w:lvlJc w:val="left"/>
      <w:pPr>
        <w:ind w:left="587" w:hanging="360"/>
      </w:pPr>
      <w:rPr>
        <w:rFonts w:ascii="Times New Roman" w:eastAsia="Times New Roman" w:hAnsi="Times New Roman" w:cs="Times New Roman" w:hint="default"/>
      </w:rPr>
    </w:lvl>
    <w:lvl w:ilvl="1" w:tplc="04100003" w:tentative="1">
      <w:start w:val="1"/>
      <w:numFmt w:val="bullet"/>
      <w:lvlText w:val="o"/>
      <w:lvlJc w:val="left"/>
      <w:pPr>
        <w:ind w:left="1307" w:hanging="360"/>
      </w:pPr>
      <w:rPr>
        <w:rFonts w:ascii="Courier New" w:hAnsi="Courier New" w:cs="Courier New" w:hint="default"/>
      </w:rPr>
    </w:lvl>
    <w:lvl w:ilvl="2" w:tplc="04100005" w:tentative="1">
      <w:start w:val="1"/>
      <w:numFmt w:val="bullet"/>
      <w:lvlText w:val=""/>
      <w:lvlJc w:val="left"/>
      <w:pPr>
        <w:ind w:left="2027" w:hanging="360"/>
      </w:pPr>
      <w:rPr>
        <w:rFonts w:ascii="Wingdings" w:hAnsi="Wingdings" w:hint="default"/>
      </w:rPr>
    </w:lvl>
    <w:lvl w:ilvl="3" w:tplc="04100001" w:tentative="1">
      <w:start w:val="1"/>
      <w:numFmt w:val="bullet"/>
      <w:lvlText w:val=""/>
      <w:lvlJc w:val="left"/>
      <w:pPr>
        <w:ind w:left="2747" w:hanging="360"/>
      </w:pPr>
      <w:rPr>
        <w:rFonts w:ascii="Symbol" w:hAnsi="Symbol" w:hint="default"/>
      </w:rPr>
    </w:lvl>
    <w:lvl w:ilvl="4" w:tplc="04100003" w:tentative="1">
      <w:start w:val="1"/>
      <w:numFmt w:val="bullet"/>
      <w:lvlText w:val="o"/>
      <w:lvlJc w:val="left"/>
      <w:pPr>
        <w:ind w:left="3467" w:hanging="360"/>
      </w:pPr>
      <w:rPr>
        <w:rFonts w:ascii="Courier New" w:hAnsi="Courier New" w:cs="Courier New" w:hint="default"/>
      </w:rPr>
    </w:lvl>
    <w:lvl w:ilvl="5" w:tplc="04100005" w:tentative="1">
      <w:start w:val="1"/>
      <w:numFmt w:val="bullet"/>
      <w:lvlText w:val=""/>
      <w:lvlJc w:val="left"/>
      <w:pPr>
        <w:ind w:left="4187" w:hanging="360"/>
      </w:pPr>
      <w:rPr>
        <w:rFonts w:ascii="Wingdings" w:hAnsi="Wingdings" w:hint="default"/>
      </w:rPr>
    </w:lvl>
    <w:lvl w:ilvl="6" w:tplc="04100001" w:tentative="1">
      <w:start w:val="1"/>
      <w:numFmt w:val="bullet"/>
      <w:lvlText w:val=""/>
      <w:lvlJc w:val="left"/>
      <w:pPr>
        <w:ind w:left="4907" w:hanging="360"/>
      </w:pPr>
      <w:rPr>
        <w:rFonts w:ascii="Symbol" w:hAnsi="Symbol" w:hint="default"/>
      </w:rPr>
    </w:lvl>
    <w:lvl w:ilvl="7" w:tplc="04100003" w:tentative="1">
      <w:start w:val="1"/>
      <w:numFmt w:val="bullet"/>
      <w:lvlText w:val="o"/>
      <w:lvlJc w:val="left"/>
      <w:pPr>
        <w:ind w:left="5627" w:hanging="360"/>
      </w:pPr>
      <w:rPr>
        <w:rFonts w:ascii="Courier New" w:hAnsi="Courier New" w:cs="Courier New" w:hint="default"/>
      </w:rPr>
    </w:lvl>
    <w:lvl w:ilvl="8" w:tplc="04100005" w:tentative="1">
      <w:start w:val="1"/>
      <w:numFmt w:val="bullet"/>
      <w:lvlText w:val=""/>
      <w:lvlJc w:val="left"/>
      <w:pPr>
        <w:ind w:left="6347" w:hanging="360"/>
      </w:pPr>
      <w:rPr>
        <w:rFonts w:ascii="Wingdings" w:hAnsi="Wingdings" w:hint="default"/>
      </w:rPr>
    </w:lvl>
  </w:abstractNum>
  <w:abstractNum w:abstractNumId="15" w15:restartNumberingAfterBreak="0">
    <w:nsid w:val="7CE23022"/>
    <w:multiLevelType w:val="hybridMultilevel"/>
    <w:tmpl w:val="ACC483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28027E"/>
    <w:multiLevelType w:val="hybridMultilevel"/>
    <w:tmpl w:val="766EC216"/>
    <w:lvl w:ilvl="0" w:tplc="AC220154">
      <w:start w:val="1"/>
      <w:numFmt w:val="bullet"/>
      <w:lvlText w:val="►"/>
      <w:lvlJc w:val="left"/>
      <w:pPr>
        <w:ind w:left="1287" w:hanging="360"/>
      </w:pPr>
      <w:rPr>
        <w:rFonts w:ascii="Arial" w:hAnsi="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9"/>
  </w:num>
  <w:num w:numId="2">
    <w:abstractNumId w:val="16"/>
  </w:num>
  <w:num w:numId="3">
    <w:abstractNumId w:val="7"/>
  </w:num>
  <w:num w:numId="4">
    <w:abstractNumId w:val="10"/>
  </w:num>
  <w:num w:numId="5">
    <w:abstractNumId w:val="14"/>
  </w:num>
  <w:num w:numId="6">
    <w:abstractNumId w:val="5"/>
  </w:num>
  <w:num w:numId="7">
    <w:abstractNumId w:val="12"/>
  </w:num>
  <w:num w:numId="8">
    <w:abstractNumId w:val="15"/>
  </w:num>
  <w:num w:numId="9">
    <w:abstractNumId w:val="8"/>
  </w:num>
  <w:num w:numId="10">
    <w:abstractNumId w:val="6"/>
  </w:num>
  <w:num w:numId="11">
    <w:abstractNumId w:val="1"/>
  </w:num>
  <w:num w:numId="12">
    <w:abstractNumId w:val="2"/>
  </w:num>
  <w:num w:numId="13">
    <w:abstractNumId w:val="3"/>
  </w:num>
  <w:num w:numId="14">
    <w:abstractNumId w:val="4"/>
  </w:num>
  <w:num w:numId="15">
    <w:abstractNumId w:val="0"/>
  </w:num>
  <w:num w:numId="16">
    <w:abstractNumId w:val="11"/>
  </w:num>
  <w:num w:numId="1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9"/>
  <w:hyphenationZone w:val="283"/>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B1"/>
    <w:rsid w:val="0000598D"/>
    <w:rsid w:val="000062A1"/>
    <w:rsid w:val="00006AB6"/>
    <w:rsid w:val="00010CCA"/>
    <w:rsid w:val="00011579"/>
    <w:rsid w:val="00017B6E"/>
    <w:rsid w:val="00021377"/>
    <w:rsid w:val="000306E7"/>
    <w:rsid w:val="00034B35"/>
    <w:rsid w:val="0003521D"/>
    <w:rsid w:val="00041398"/>
    <w:rsid w:val="00047D5B"/>
    <w:rsid w:val="0005288F"/>
    <w:rsid w:val="00053E51"/>
    <w:rsid w:val="000601DD"/>
    <w:rsid w:val="00065E23"/>
    <w:rsid w:val="00067676"/>
    <w:rsid w:val="00070320"/>
    <w:rsid w:val="00070E3C"/>
    <w:rsid w:val="000722F6"/>
    <w:rsid w:val="00073FFD"/>
    <w:rsid w:val="000742F1"/>
    <w:rsid w:val="00082C09"/>
    <w:rsid w:val="00087D0B"/>
    <w:rsid w:val="000933A1"/>
    <w:rsid w:val="00093EA8"/>
    <w:rsid w:val="0009518D"/>
    <w:rsid w:val="00096D0A"/>
    <w:rsid w:val="000A12BF"/>
    <w:rsid w:val="000A7921"/>
    <w:rsid w:val="000B0943"/>
    <w:rsid w:val="000C15DE"/>
    <w:rsid w:val="000C5CC2"/>
    <w:rsid w:val="000D5E74"/>
    <w:rsid w:val="000F1189"/>
    <w:rsid w:val="000F25A0"/>
    <w:rsid w:val="000F4C84"/>
    <w:rsid w:val="000F4CB7"/>
    <w:rsid w:val="001006F0"/>
    <w:rsid w:val="001011A2"/>
    <w:rsid w:val="00103188"/>
    <w:rsid w:val="0010536F"/>
    <w:rsid w:val="00110ED4"/>
    <w:rsid w:val="00121D66"/>
    <w:rsid w:val="00122D15"/>
    <w:rsid w:val="001327BE"/>
    <w:rsid w:val="00132D5F"/>
    <w:rsid w:val="001377D5"/>
    <w:rsid w:val="00137AC9"/>
    <w:rsid w:val="001446C3"/>
    <w:rsid w:val="00144F3B"/>
    <w:rsid w:val="00145F60"/>
    <w:rsid w:val="001503EC"/>
    <w:rsid w:val="00150D3F"/>
    <w:rsid w:val="00151F54"/>
    <w:rsid w:val="00154E39"/>
    <w:rsid w:val="00155307"/>
    <w:rsid w:val="001631CE"/>
    <w:rsid w:val="0016514E"/>
    <w:rsid w:val="001669F7"/>
    <w:rsid w:val="00172EF6"/>
    <w:rsid w:val="0018000E"/>
    <w:rsid w:val="00185FBB"/>
    <w:rsid w:val="001869B8"/>
    <w:rsid w:val="00191BAB"/>
    <w:rsid w:val="0019560E"/>
    <w:rsid w:val="001A4050"/>
    <w:rsid w:val="001B20A9"/>
    <w:rsid w:val="001D52BE"/>
    <w:rsid w:val="001D7019"/>
    <w:rsid w:val="001E0CAF"/>
    <w:rsid w:val="001E34AC"/>
    <w:rsid w:val="001E58D7"/>
    <w:rsid w:val="001F1F2F"/>
    <w:rsid w:val="001F328A"/>
    <w:rsid w:val="001F3EDF"/>
    <w:rsid w:val="0020051A"/>
    <w:rsid w:val="00200D38"/>
    <w:rsid w:val="00207817"/>
    <w:rsid w:val="002149D9"/>
    <w:rsid w:val="002161FD"/>
    <w:rsid w:val="00220AAD"/>
    <w:rsid w:val="00223B72"/>
    <w:rsid w:val="00226EE4"/>
    <w:rsid w:val="00230384"/>
    <w:rsid w:val="0023045F"/>
    <w:rsid w:val="0023135D"/>
    <w:rsid w:val="0023182A"/>
    <w:rsid w:val="00242909"/>
    <w:rsid w:val="00242D97"/>
    <w:rsid w:val="00242E4A"/>
    <w:rsid w:val="00247907"/>
    <w:rsid w:val="00250193"/>
    <w:rsid w:val="00254414"/>
    <w:rsid w:val="002556F1"/>
    <w:rsid w:val="0025646C"/>
    <w:rsid w:val="00256D38"/>
    <w:rsid w:val="0026107B"/>
    <w:rsid w:val="002649F4"/>
    <w:rsid w:val="002703BB"/>
    <w:rsid w:val="00273B7F"/>
    <w:rsid w:val="00273C5B"/>
    <w:rsid w:val="002775D9"/>
    <w:rsid w:val="002831F7"/>
    <w:rsid w:val="002852A0"/>
    <w:rsid w:val="00285BEB"/>
    <w:rsid w:val="00286924"/>
    <w:rsid w:val="002925DE"/>
    <w:rsid w:val="00297D0C"/>
    <w:rsid w:val="002A365F"/>
    <w:rsid w:val="002A446E"/>
    <w:rsid w:val="002B00B1"/>
    <w:rsid w:val="002B41B1"/>
    <w:rsid w:val="002B5D4A"/>
    <w:rsid w:val="002C2335"/>
    <w:rsid w:val="002C33F0"/>
    <w:rsid w:val="002C3F11"/>
    <w:rsid w:val="002C6AFB"/>
    <w:rsid w:val="002C7D71"/>
    <w:rsid w:val="002D5577"/>
    <w:rsid w:val="002D55C9"/>
    <w:rsid w:val="002D583E"/>
    <w:rsid w:val="002E53EF"/>
    <w:rsid w:val="002E58DB"/>
    <w:rsid w:val="002E59D0"/>
    <w:rsid w:val="002E6B58"/>
    <w:rsid w:val="002E7F71"/>
    <w:rsid w:val="002F0941"/>
    <w:rsid w:val="002F2EF2"/>
    <w:rsid w:val="002F4D98"/>
    <w:rsid w:val="002F5E76"/>
    <w:rsid w:val="002F6541"/>
    <w:rsid w:val="003013F8"/>
    <w:rsid w:val="0030275D"/>
    <w:rsid w:val="0030344A"/>
    <w:rsid w:val="00310A3D"/>
    <w:rsid w:val="003127C6"/>
    <w:rsid w:val="00316117"/>
    <w:rsid w:val="00316B37"/>
    <w:rsid w:val="00317307"/>
    <w:rsid w:val="00321ADF"/>
    <w:rsid w:val="00323D04"/>
    <w:rsid w:val="00323DDB"/>
    <w:rsid w:val="00325710"/>
    <w:rsid w:val="00330C49"/>
    <w:rsid w:val="00331A0D"/>
    <w:rsid w:val="00335CBB"/>
    <w:rsid w:val="00347856"/>
    <w:rsid w:val="00363175"/>
    <w:rsid w:val="00366DEB"/>
    <w:rsid w:val="00371978"/>
    <w:rsid w:val="00375717"/>
    <w:rsid w:val="00387E87"/>
    <w:rsid w:val="003A0D94"/>
    <w:rsid w:val="003B0E16"/>
    <w:rsid w:val="003B1CF1"/>
    <w:rsid w:val="003B40CD"/>
    <w:rsid w:val="003B5F92"/>
    <w:rsid w:val="003C0078"/>
    <w:rsid w:val="003C1568"/>
    <w:rsid w:val="003C19D4"/>
    <w:rsid w:val="003C1BCC"/>
    <w:rsid w:val="003D5AA8"/>
    <w:rsid w:val="003D65A1"/>
    <w:rsid w:val="003D70E7"/>
    <w:rsid w:val="003E0CE9"/>
    <w:rsid w:val="003E3DA1"/>
    <w:rsid w:val="003E50C8"/>
    <w:rsid w:val="003F210B"/>
    <w:rsid w:val="003F3CAE"/>
    <w:rsid w:val="0040117D"/>
    <w:rsid w:val="00407DCF"/>
    <w:rsid w:val="00410744"/>
    <w:rsid w:val="0041591D"/>
    <w:rsid w:val="00423276"/>
    <w:rsid w:val="00425D61"/>
    <w:rsid w:val="00426099"/>
    <w:rsid w:val="00427704"/>
    <w:rsid w:val="00427852"/>
    <w:rsid w:val="0043186B"/>
    <w:rsid w:val="004336EF"/>
    <w:rsid w:val="0043454A"/>
    <w:rsid w:val="00440F1B"/>
    <w:rsid w:val="00442C27"/>
    <w:rsid w:val="00444485"/>
    <w:rsid w:val="00447D2A"/>
    <w:rsid w:val="004518E6"/>
    <w:rsid w:val="00471FC0"/>
    <w:rsid w:val="00473701"/>
    <w:rsid w:val="00474948"/>
    <w:rsid w:val="00476DD6"/>
    <w:rsid w:val="004839F5"/>
    <w:rsid w:val="0048661F"/>
    <w:rsid w:val="00491877"/>
    <w:rsid w:val="00494887"/>
    <w:rsid w:val="00494969"/>
    <w:rsid w:val="00494C32"/>
    <w:rsid w:val="004A4185"/>
    <w:rsid w:val="004A5D2A"/>
    <w:rsid w:val="004A5D69"/>
    <w:rsid w:val="004A6C7E"/>
    <w:rsid w:val="004B0BD5"/>
    <w:rsid w:val="004B456C"/>
    <w:rsid w:val="004B6F3E"/>
    <w:rsid w:val="004B7013"/>
    <w:rsid w:val="004C0637"/>
    <w:rsid w:val="004C065B"/>
    <w:rsid w:val="004C31B5"/>
    <w:rsid w:val="004C6EA6"/>
    <w:rsid w:val="004D6277"/>
    <w:rsid w:val="004E21D8"/>
    <w:rsid w:val="004F18E0"/>
    <w:rsid w:val="004F1A36"/>
    <w:rsid w:val="00504546"/>
    <w:rsid w:val="00505DD8"/>
    <w:rsid w:val="00507711"/>
    <w:rsid w:val="00511596"/>
    <w:rsid w:val="005126C1"/>
    <w:rsid w:val="00516C4D"/>
    <w:rsid w:val="00521E76"/>
    <w:rsid w:val="005242E5"/>
    <w:rsid w:val="00530E01"/>
    <w:rsid w:val="00531B03"/>
    <w:rsid w:val="005343A3"/>
    <w:rsid w:val="00546E0B"/>
    <w:rsid w:val="00552ED1"/>
    <w:rsid w:val="005546D4"/>
    <w:rsid w:val="00555CD4"/>
    <w:rsid w:val="00590595"/>
    <w:rsid w:val="005950C4"/>
    <w:rsid w:val="005956DD"/>
    <w:rsid w:val="00597BFC"/>
    <w:rsid w:val="005B0186"/>
    <w:rsid w:val="005B19C5"/>
    <w:rsid w:val="005B5C43"/>
    <w:rsid w:val="005B64B2"/>
    <w:rsid w:val="005C1B10"/>
    <w:rsid w:val="005C274C"/>
    <w:rsid w:val="005C46F7"/>
    <w:rsid w:val="005C6FF4"/>
    <w:rsid w:val="005D30A1"/>
    <w:rsid w:val="005D3F71"/>
    <w:rsid w:val="005E0F0E"/>
    <w:rsid w:val="005E73E3"/>
    <w:rsid w:val="005F1BC4"/>
    <w:rsid w:val="00600A6A"/>
    <w:rsid w:val="00600AFF"/>
    <w:rsid w:val="00602B75"/>
    <w:rsid w:val="00604126"/>
    <w:rsid w:val="00606F4D"/>
    <w:rsid w:val="00611841"/>
    <w:rsid w:val="00612201"/>
    <w:rsid w:val="006149BA"/>
    <w:rsid w:val="006158AE"/>
    <w:rsid w:val="0061622F"/>
    <w:rsid w:val="00620435"/>
    <w:rsid w:val="00627ACB"/>
    <w:rsid w:val="00631D64"/>
    <w:rsid w:val="00634E72"/>
    <w:rsid w:val="00635461"/>
    <w:rsid w:val="00640969"/>
    <w:rsid w:val="00640C8D"/>
    <w:rsid w:val="00643CBC"/>
    <w:rsid w:val="00643D42"/>
    <w:rsid w:val="006466FD"/>
    <w:rsid w:val="00652661"/>
    <w:rsid w:val="006631CC"/>
    <w:rsid w:val="00665092"/>
    <w:rsid w:val="00671C7B"/>
    <w:rsid w:val="006768D8"/>
    <w:rsid w:val="00684CFF"/>
    <w:rsid w:val="006864C3"/>
    <w:rsid w:val="006909B0"/>
    <w:rsid w:val="00694BEE"/>
    <w:rsid w:val="00695BE9"/>
    <w:rsid w:val="006A0114"/>
    <w:rsid w:val="006A2920"/>
    <w:rsid w:val="006B0746"/>
    <w:rsid w:val="006B7704"/>
    <w:rsid w:val="006D257D"/>
    <w:rsid w:val="006D2AA0"/>
    <w:rsid w:val="006D3F38"/>
    <w:rsid w:val="006E12A0"/>
    <w:rsid w:val="006E1471"/>
    <w:rsid w:val="006E1ADE"/>
    <w:rsid w:val="006E4DCD"/>
    <w:rsid w:val="006F27B9"/>
    <w:rsid w:val="006F56BA"/>
    <w:rsid w:val="00702DB4"/>
    <w:rsid w:val="00704AF4"/>
    <w:rsid w:val="00706AC8"/>
    <w:rsid w:val="0071327A"/>
    <w:rsid w:val="00720955"/>
    <w:rsid w:val="00723131"/>
    <w:rsid w:val="007375AA"/>
    <w:rsid w:val="00743805"/>
    <w:rsid w:val="00746F8E"/>
    <w:rsid w:val="00760DF0"/>
    <w:rsid w:val="00762879"/>
    <w:rsid w:val="00763813"/>
    <w:rsid w:val="00770233"/>
    <w:rsid w:val="00775200"/>
    <w:rsid w:val="00780E38"/>
    <w:rsid w:val="007825E7"/>
    <w:rsid w:val="007856E9"/>
    <w:rsid w:val="007968DF"/>
    <w:rsid w:val="007A1D39"/>
    <w:rsid w:val="007A4092"/>
    <w:rsid w:val="007B644E"/>
    <w:rsid w:val="007C3D9F"/>
    <w:rsid w:val="007C4A7C"/>
    <w:rsid w:val="007C6892"/>
    <w:rsid w:val="007D090F"/>
    <w:rsid w:val="007E22DC"/>
    <w:rsid w:val="007E4E52"/>
    <w:rsid w:val="007E6202"/>
    <w:rsid w:val="007E6556"/>
    <w:rsid w:val="007E74AA"/>
    <w:rsid w:val="007F4BC3"/>
    <w:rsid w:val="00802213"/>
    <w:rsid w:val="00802399"/>
    <w:rsid w:val="00803522"/>
    <w:rsid w:val="008069DC"/>
    <w:rsid w:val="00810CA6"/>
    <w:rsid w:val="008113A0"/>
    <w:rsid w:val="00827A2D"/>
    <w:rsid w:val="00833EA8"/>
    <w:rsid w:val="0083476A"/>
    <w:rsid w:val="00842076"/>
    <w:rsid w:val="00846A2C"/>
    <w:rsid w:val="00850600"/>
    <w:rsid w:val="0085518E"/>
    <w:rsid w:val="00857659"/>
    <w:rsid w:val="008600E0"/>
    <w:rsid w:val="00860533"/>
    <w:rsid w:val="00860A2B"/>
    <w:rsid w:val="0086358E"/>
    <w:rsid w:val="0086618E"/>
    <w:rsid w:val="00871FF0"/>
    <w:rsid w:val="008765ED"/>
    <w:rsid w:val="00876C06"/>
    <w:rsid w:val="00880CD8"/>
    <w:rsid w:val="00883748"/>
    <w:rsid w:val="00885B7A"/>
    <w:rsid w:val="00886113"/>
    <w:rsid w:val="00897FCE"/>
    <w:rsid w:val="008A344F"/>
    <w:rsid w:val="008A68B4"/>
    <w:rsid w:val="008B6A09"/>
    <w:rsid w:val="008C2441"/>
    <w:rsid w:val="008C26A9"/>
    <w:rsid w:val="008C60EB"/>
    <w:rsid w:val="008C75CA"/>
    <w:rsid w:val="008D29CB"/>
    <w:rsid w:val="008E1E13"/>
    <w:rsid w:val="008E6506"/>
    <w:rsid w:val="008F008E"/>
    <w:rsid w:val="008F234E"/>
    <w:rsid w:val="008F4FC1"/>
    <w:rsid w:val="0090111A"/>
    <w:rsid w:val="00906FE8"/>
    <w:rsid w:val="00916E1E"/>
    <w:rsid w:val="00917D33"/>
    <w:rsid w:val="0092108F"/>
    <w:rsid w:val="009242CB"/>
    <w:rsid w:val="00930216"/>
    <w:rsid w:val="00936CD5"/>
    <w:rsid w:val="00936ED3"/>
    <w:rsid w:val="0094223D"/>
    <w:rsid w:val="0094326F"/>
    <w:rsid w:val="009478DC"/>
    <w:rsid w:val="00947921"/>
    <w:rsid w:val="009502D5"/>
    <w:rsid w:val="0096028E"/>
    <w:rsid w:val="00960E5F"/>
    <w:rsid w:val="00964FA9"/>
    <w:rsid w:val="00966C36"/>
    <w:rsid w:val="00971CA8"/>
    <w:rsid w:val="0097281D"/>
    <w:rsid w:val="0097453C"/>
    <w:rsid w:val="009769EE"/>
    <w:rsid w:val="00977083"/>
    <w:rsid w:val="00983086"/>
    <w:rsid w:val="009875EA"/>
    <w:rsid w:val="009920D0"/>
    <w:rsid w:val="00992201"/>
    <w:rsid w:val="00995E9B"/>
    <w:rsid w:val="009A4281"/>
    <w:rsid w:val="009A42EB"/>
    <w:rsid w:val="009A535F"/>
    <w:rsid w:val="009A5470"/>
    <w:rsid w:val="009B4364"/>
    <w:rsid w:val="009C5A36"/>
    <w:rsid w:val="009C679B"/>
    <w:rsid w:val="009D1457"/>
    <w:rsid w:val="009D3475"/>
    <w:rsid w:val="009D3852"/>
    <w:rsid w:val="009D4431"/>
    <w:rsid w:val="009D5079"/>
    <w:rsid w:val="009E0D47"/>
    <w:rsid w:val="009E11A3"/>
    <w:rsid w:val="009E5963"/>
    <w:rsid w:val="009E7B5F"/>
    <w:rsid w:val="009F1AB8"/>
    <w:rsid w:val="009F5BAF"/>
    <w:rsid w:val="00A03382"/>
    <w:rsid w:val="00A03F29"/>
    <w:rsid w:val="00A05FD6"/>
    <w:rsid w:val="00A06CC9"/>
    <w:rsid w:val="00A12008"/>
    <w:rsid w:val="00A201F0"/>
    <w:rsid w:val="00A2542B"/>
    <w:rsid w:val="00A25501"/>
    <w:rsid w:val="00A27748"/>
    <w:rsid w:val="00A30F3F"/>
    <w:rsid w:val="00A31D9B"/>
    <w:rsid w:val="00A379FD"/>
    <w:rsid w:val="00A37DBE"/>
    <w:rsid w:val="00A40005"/>
    <w:rsid w:val="00A40853"/>
    <w:rsid w:val="00A42350"/>
    <w:rsid w:val="00A44F2C"/>
    <w:rsid w:val="00A45F68"/>
    <w:rsid w:val="00A50454"/>
    <w:rsid w:val="00A50654"/>
    <w:rsid w:val="00A522F9"/>
    <w:rsid w:val="00A539BF"/>
    <w:rsid w:val="00A6645A"/>
    <w:rsid w:val="00A66670"/>
    <w:rsid w:val="00A73F07"/>
    <w:rsid w:val="00A84E8B"/>
    <w:rsid w:val="00A876D4"/>
    <w:rsid w:val="00A91C36"/>
    <w:rsid w:val="00A92706"/>
    <w:rsid w:val="00A930AD"/>
    <w:rsid w:val="00A934EC"/>
    <w:rsid w:val="00AA685D"/>
    <w:rsid w:val="00AB0F33"/>
    <w:rsid w:val="00AB544F"/>
    <w:rsid w:val="00AB59F1"/>
    <w:rsid w:val="00AB723A"/>
    <w:rsid w:val="00AC03A3"/>
    <w:rsid w:val="00AC03B1"/>
    <w:rsid w:val="00AC4DCF"/>
    <w:rsid w:val="00AC587F"/>
    <w:rsid w:val="00AD1132"/>
    <w:rsid w:val="00AD3E7F"/>
    <w:rsid w:val="00AD6835"/>
    <w:rsid w:val="00AE0F35"/>
    <w:rsid w:val="00AE1ECD"/>
    <w:rsid w:val="00AE4F81"/>
    <w:rsid w:val="00AE5E07"/>
    <w:rsid w:val="00AE627C"/>
    <w:rsid w:val="00AE7159"/>
    <w:rsid w:val="00AF0A6E"/>
    <w:rsid w:val="00AF4C65"/>
    <w:rsid w:val="00B0232E"/>
    <w:rsid w:val="00B05F36"/>
    <w:rsid w:val="00B11AB1"/>
    <w:rsid w:val="00B127BB"/>
    <w:rsid w:val="00B12E32"/>
    <w:rsid w:val="00B1522C"/>
    <w:rsid w:val="00B1659E"/>
    <w:rsid w:val="00B2463F"/>
    <w:rsid w:val="00B27A73"/>
    <w:rsid w:val="00B346BA"/>
    <w:rsid w:val="00B34BCB"/>
    <w:rsid w:val="00B36B58"/>
    <w:rsid w:val="00B43738"/>
    <w:rsid w:val="00B44419"/>
    <w:rsid w:val="00B44809"/>
    <w:rsid w:val="00B45384"/>
    <w:rsid w:val="00B5464B"/>
    <w:rsid w:val="00B6382D"/>
    <w:rsid w:val="00B63C03"/>
    <w:rsid w:val="00B659A4"/>
    <w:rsid w:val="00B851C3"/>
    <w:rsid w:val="00B86F6A"/>
    <w:rsid w:val="00B87E0F"/>
    <w:rsid w:val="00B913AF"/>
    <w:rsid w:val="00B91763"/>
    <w:rsid w:val="00B92BED"/>
    <w:rsid w:val="00B92E48"/>
    <w:rsid w:val="00B949CC"/>
    <w:rsid w:val="00BA2F3D"/>
    <w:rsid w:val="00BA4131"/>
    <w:rsid w:val="00BA46B8"/>
    <w:rsid w:val="00BA5F29"/>
    <w:rsid w:val="00BA7808"/>
    <w:rsid w:val="00BB1A22"/>
    <w:rsid w:val="00BC7D38"/>
    <w:rsid w:val="00BD3B6E"/>
    <w:rsid w:val="00BD6304"/>
    <w:rsid w:val="00BE0A04"/>
    <w:rsid w:val="00BE1BB8"/>
    <w:rsid w:val="00BE3E21"/>
    <w:rsid w:val="00BE6C2E"/>
    <w:rsid w:val="00BF22CF"/>
    <w:rsid w:val="00BF40C1"/>
    <w:rsid w:val="00BF6C5B"/>
    <w:rsid w:val="00C03F51"/>
    <w:rsid w:val="00C11325"/>
    <w:rsid w:val="00C15C9A"/>
    <w:rsid w:val="00C21EE0"/>
    <w:rsid w:val="00C23CB5"/>
    <w:rsid w:val="00C24B99"/>
    <w:rsid w:val="00C32B1A"/>
    <w:rsid w:val="00C345E9"/>
    <w:rsid w:val="00C35862"/>
    <w:rsid w:val="00C35B10"/>
    <w:rsid w:val="00C37B26"/>
    <w:rsid w:val="00C45043"/>
    <w:rsid w:val="00C50396"/>
    <w:rsid w:val="00C5408B"/>
    <w:rsid w:val="00C56470"/>
    <w:rsid w:val="00C61F79"/>
    <w:rsid w:val="00C63769"/>
    <w:rsid w:val="00C646DF"/>
    <w:rsid w:val="00C64875"/>
    <w:rsid w:val="00C66E79"/>
    <w:rsid w:val="00C73228"/>
    <w:rsid w:val="00C75BCF"/>
    <w:rsid w:val="00C878B1"/>
    <w:rsid w:val="00C958D7"/>
    <w:rsid w:val="00CA2044"/>
    <w:rsid w:val="00CB4AA9"/>
    <w:rsid w:val="00CC303E"/>
    <w:rsid w:val="00CD2596"/>
    <w:rsid w:val="00CD38E6"/>
    <w:rsid w:val="00CE3B6A"/>
    <w:rsid w:val="00CE4339"/>
    <w:rsid w:val="00CE46DE"/>
    <w:rsid w:val="00CE5D14"/>
    <w:rsid w:val="00CE78C2"/>
    <w:rsid w:val="00CF7BE3"/>
    <w:rsid w:val="00D0678D"/>
    <w:rsid w:val="00D06996"/>
    <w:rsid w:val="00D10D14"/>
    <w:rsid w:val="00D12D50"/>
    <w:rsid w:val="00D13AA2"/>
    <w:rsid w:val="00D14E47"/>
    <w:rsid w:val="00D1729A"/>
    <w:rsid w:val="00D17777"/>
    <w:rsid w:val="00D201F6"/>
    <w:rsid w:val="00D2036A"/>
    <w:rsid w:val="00D30FC9"/>
    <w:rsid w:val="00D347BD"/>
    <w:rsid w:val="00D373E3"/>
    <w:rsid w:val="00D4317D"/>
    <w:rsid w:val="00D44199"/>
    <w:rsid w:val="00D4480E"/>
    <w:rsid w:val="00D4641C"/>
    <w:rsid w:val="00D46BB3"/>
    <w:rsid w:val="00D46F9C"/>
    <w:rsid w:val="00D47860"/>
    <w:rsid w:val="00D47CEE"/>
    <w:rsid w:val="00D531E0"/>
    <w:rsid w:val="00D54142"/>
    <w:rsid w:val="00D557D2"/>
    <w:rsid w:val="00D61CC6"/>
    <w:rsid w:val="00D66B89"/>
    <w:rsid w:val="00D76989"/>
    <w:rsid w:val="00D8182D"/>
    <w:rsid w:val="00D85237"/>
    <w:rsid w:val="00D85D6A"/>
    <w:rsid w:val="00D92472"/>
    <w:rsid w:val="00D92EF1"/>
    <w:rsid w:val="00D93E92"/>
    <w:rsid w:val="00D94E87"/>
    <w:rsid w:val="00D96E1F"/>
    <w:rsid w:val="00D9705B"/>
    <w:rsid w:val="00DA007F"/>
    <w:rsid w:val="00DA2BCC"/>
    <w:rsid w:val="00DA5AE6"/>
    <w:rsid w:val="00DA6394"/>
    <w:rsid w:val="00DB4C04"/>
    <w:rsid w:val="00DB69A1"/>
    <w:rsid w:val="00DC4019"/>
    <w:rsid w:val="00DC520E"/>
    <w:rsid w:val="00DC60B2"/>
    <w:rsid w:val="00DD328A"/>
    <w:rsid w:val="00DE4BB9"/>
    <w:rsid w:val="00DF167C"/>
    <w:rsid w:val="00DF6DA1"/>
    <w:rsid w:val="00E0293F"/>
    <w:rsid w:val="00E03B7D"/>
    <w:rsid w:val="00E05130"/>
    <w:rsid w:val="00E07E42"/>
    <w:rsid w:val="00E10B7B"/>
    <w:rsid w:val="00E20901"/>
    <w:rsid w:val="00E31321"/>
    <w:rsid w:val="00E31B5B"/>
    <w:rsid w:val="00E337AA"/>
    <w:rsid w:val="00E444B5"/>
    <w:rsid w:val="00E45AA4"/>
    <w:rsid w:val="00E52FCA"/>
    <w:rsid w:val="00E577A2"/>
    <w:rsid w:val="00E668FC"/>
    <w:rsid w:val="00E672AA"/>
    <w:rsid w:val="00E676C4"/>
    <w:rsid w:val="00E72A5E"/>
    <w:rsid w:val="00E76D7B"/>
    <w:rsid w:val="00E86375"/>
    <w:rsid w:val="00E86E97"/>
    <w:rsid w:val="00E933E7"/>
    <w:rsid w:val="00EA412D"/>
    <w:rsid w:val="00EA5224"/>
    <w:rsid w:val="00EA5EA2"/>
    <w:rsid w:val="00EB3E33"/>
    <w:rsid w:val="00EC5661"/>
    <w:rsid w:val="00ED51E6"/>
    <w:rsid w:val="00EE1A8C"/>
    <w:rsid w:val="00EE28C9"/>
    <w:rsid w:val="00EE3E5C"/>
    <w:rsid w:val="00EF00D5"/>
    <w:rsid w:val="00EF55FA"/>
    <w:rsid w:val="00EF7C68"/>
    <w:rsid w:val="00F04AEA"/>
    <w:rsid w:val="00F05C8B"/>
    <w:rsid w:val="00F06F3F"/>
    <w:rsid w:val="00F110E5"/>
    <w:rsid w:val="00F154B9"/>
    <w:rsid w:val="00F15524"/>
    <w:rsid w:val="00F16023"/>
    <w:rsid w:val="00F2143C"/>
    <w:rsid w:val="00F23BE6"/>
    <w:rsid w:val="00F30C62"/>
    <w:rsid w:val="00F3582D"/>
    <w:rsid w:val="00F43237"/>
    <w:rsid w:val="00F44D69"/>
    <w:rsid w:val="00F45918"/>
    <w:rsid w:val="00F476AC"/>
    <w:rsid w:val="00F50B89"/>
    <w:rsid w:val="00F5217B"/>
    <w:rsid w:val="00F55B7C"/>
    <w:rsid w:val="00F5748E"/>
    <w:rsid w:val="00F65C55"/>
    <w:rsid w:val="00F744C5"/>
    <w:rsid w:val="00F80843"/>
    <w:rsid w:val="00F84779"/>
    <w:rsid w:val="00F84B2D"/>
    <w:rsid w:val="00F90C56"/>
    <w:rsid w:val="00F92139"/>
    <w:rsid w:val="00F9650D"/>
    <w:rsid w:val="00FA2094"/>
    <w:rsid w:val="00FA5FF4"/>
    <w:rsid w:val="00FB1287"/>
    <w:rsid w:val="00FB201B"/>
    <w:rsid w:val="00FB284E"/>
    <w:rsid w:val="00FB44F8"/>
    <w:rsid w:val="00FB4C8C"/>
    <w:rsid w:val="00FB6AE1"/>
    <w:rsid w:val="00FC1363"/>
    <w:rsid w:val="00FD177D"/>
    <w:rsid w:val="00FD63ED"/>
    <w:rsid w:val="00FD7A55"/>
    <w:rsid w:val="00FE1573"/>
    <w:rsid w:val="00FE7147"/>
    <w:rsid w:val="00FF52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073F4D7B"/>
  <w15:docId w15:val="{19C43855-037B-45B0-95DB-ECBC6032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A68B4"/>
    <w:pPr>
      <w:widowControl w:val="0"/>
      <w:spacing w:after="0" w:line="240" w:lineRule="auto"/>
    </w:pPr>
    <w:rPr>
      <w:rFonts w:ascii="Arial" w:eastAsia="Times New Roman" w:hAnsi="Arial" w:cs="Times New Roman"/>
      <w:sz w:val="24"/>
      <w:szCs w:val="20"/>
      <w:lang w:eastAsia="it-IT"/>
    </w:rPr>
  </w:style>
  <w:style w:type="paragraph" w:styleId="Titolo1">
    <w:name w:val="heading 1"/>
    <w:basedOn w:val="Normale"/>
    <w:next w:val="Normale"/>
    <w:link w:val="Titolo1Carattere"/>
    <w:qFormat/>
    <w:rsid w:val="008A68B4"/>
    <w:pPr>
      <w:keepNext/>
      <w:widowControl/>
      <w:spacing w:before="240" w:after="60"/>
      <w:outlineLvl w:val="0"/>
    </w:pPr>
    <w:rPr>
      <w:b/>
      <w:bCs/>
      <w:kern w:val="32"/>
      <w:sz w:val="32"/>
      <w:szCs w:val="32"/>
      <w:lang w:eastAsia="en-US"/>
    </w:rPr>
  </w:style>
  <w:style w:type="paragraph" w:styleId="Titolo2">
    <w:name w:val="heading 2"/>
    <w:basedOn w:val="Normale"/>
    <w:next w:val="Normale"/>
    <w:link w:val="Titolo2Carattere"/>
    <w:uiPriority w:val="9"/>
    <w:unhideWhenUsed/>
    <w:qFormat/>
    <w:rsid w:val="00A05FD6"/>
    <w:pPr>
      <w:keepNext/>
      <w:keepLines/>
      <w:spacing w:before="40"/>
      <w:outlineLvl w:val="1"/>
    </w:pPr>
    <w:rPr>
      <w:rFonts w:eastAsiaTheme="majorEastAsia" w:cstheme="majorBidi"/>
      <w:b/>
      <w:i/>
      <w:color w:val="002060"/>
      <w:sz w:val="26"/>
      <w:szCs w:val="26"/>
    </w:rPr>
  </w:style>
  <w:style w:type="paragraph" w:styleId="Titolo3">
    <w:name w:val="heading 3"/>
    <w:basedOn w:val="Normale"/>
    <w:next w:val="Normale"/>
    <w:link w:val="Titolo3Carattere"/>
    <w:uiPriority w:val="9"/>
    <w:semiHidden/>
    <w:unhideWhenUsed/>
    <w:qFormat/>
    <w:rsid w:val="00D93E92"/>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olo4">
    <w:name w:val="heading 4"/>
    <w:basedOn w:val="Normale"/>
    <w:next w:val="Normale"/>
    <w:link w:val="Titolo4Carattere"/>
    <w:uiPriority w:val="9"/>
    <w:semiHidden/>
    <w:unhideWhenUsed/>
    <w:qFormat/>
    <w:rsid w:val="00D93E9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41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41B1"/>
    <w:rPr>
      <w:rFonts w:ascii="Tahoma" w:hAnsi="Tahoma" w:cs="Tahoma"/>
      <w:sz w:val="16"/>
      <w:szCs w:val="16"/>
    </w:rPr>
  </w:style>
  <w:style w:type="paragraph" w:styleId="Intestazione">
    <w:name w:val="header"/>
    <w:basedOn w:val="Normale"/>
    <w:link w:val="IntestazioneCarattere"/>
    <w:uiPriority w:val="99"/>
    <w:unhideWhenUsed/>
    <w:rsid w:val="002B41B1"/>
    <w:pPr>
      <w:tabs>
        <w:tab w:val="center" w:pos="4819"/>
        <w:tab w:val="right" w:pos="9638"/>
      </w:tabs>
    </w:pPr>
  </w:style>
  <w:style w:type="character" w:customStyle="1" w:styleId="IntestazioneCarattere">
    <w:name w:val="Intestazione Carattere"/>
    <w:basedOn w:val="Carpredefinitoparagrafo"/>
    <w:link w:val="Intestazione"/>
    <w:uiPriority w:val="99"/>
    <w:rsid w:val="002B41B1"/>
  </w:style>
  <w:style w:type="paragraph" w:styleId="Pidipagina">
    <w:name w:val="footer"/>
    <w:basedOn w:val="Normale"/>
    <w:link w:val="PidipaginaCarattere"/>
    <w:uiPriority w:val="99"/>
    <w:unhideWhenUsed/>
    <w:rsid w:val="002B41B1"/>
    <w:pPr>
      <w:tabs>
        <w:tab w:val="center" w:pos="4819"/>
        <w:tab w:val="right" w:pos="9638"/>
      </w:tabs>
    </w:pPr>
  </w:style>
  <w:style w:type="character" w:customStyle="1" w:styleId="PidipaginaCarattere">
    <w:name w:val="Piè di pagina Carattere"/>
    <w:basedOn w:val="Carpredefinitoparagrafo"/>
    <w:link w:val="Pidipagina"/>
    <w:rsid w:val="002B41B1"/>
  </w:style>
  <w:style w:type="character" w:styleId="Numeropagina">
    <w:name w:val="page number"/>
    <w:basedOn w:val="Carpredefinitoparagrafo"/>
    <w:uiPriority w:val="99"/>
    <w:unhideWhenUsed/>
    <w:rsid w:val="005E0F0E"/>
  </w:style>
  <w:style w:type="paragraph" w:customStyle="1" w:styleId="CharChar3CarattereCarattereCharCharCarattereCarattere1CharChar">
    <w:name w:val="Char Char3 Carattere Carattere Char Char Carattere Carattere1 Char Char"/>
    <w:basedOn w:val="Normale"/>
    <w:rsid w:val="004E21D8"/>
    <w:pPr>
      <w:spacing w:before="120" w:after="160" w:line="240" w:lineRule="exact"/>
      <w:jc w:val="both"/>
    </w:pPr>
    <w:rPr>
      <w:rFonts w:ascii="Verdana" w:hAnsi="Verdana"/>
      <w:sz w:val="20"/>
      <w:lang w:val="en-US"/>
    </w:rPr>
  </w:style>
  <w:style w:type="table" w:styleId="Grigliatabella">
    <w:name w:val="Table Grid"/>
    <w:basedOn w:val="Tabellanormale"/>
    <w:uiPriority w:val="59"/>
    <w:rsid w:val="00AC5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C5647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C56470"/>
    <w:rPr>
      <w:rFonts w:eastAsiaTheme="minorEastAsia"/>
      <w:lang w:eastAsia="it-IT"/>
    </w:rPr>
  </w:style>
  <w:style w:type="paragraph" w:customStyle="1" w:styleId="CharChar3CarattereCarattereCharChar">
    <w:name w:val="Char Char3 Carattere Carattere Char Char"/>
    <w:basedOn w:val="Normale"/>
    <w:rsid w:val="00C56470"/>
    <w:pPr>
      <w:widowControl/>
      <w:spacing w:before="120" w:after="160" w:line="240" w:lineRule="exact"/>
      <w:jc w:val="both"/>
    </w:pPr>
    <w:rPr>
      <w:rFonts w:ascii="Verdana" w:hAnsi="Verdana"/>
      <w:sz w:val="20"/>
      <w:lang w:val="en-US" w:eastAsia="en-US"/>
    </w:rPr>
  </w:style>
  <w:style w:type="paragraph" w:customStyle="1" w:styleId="SOTTOTITOLOPROGETTO">
    <w:name w:val="SOTTOTITOLO PROGETTO"/>
    <w:basedOn w:val="Normale"/>
    <w:rsid w:val="00C56470"/>
    <w:pPr>
      <w:widowControl/>
    </w:pPr>
    <w:rPr>
      <w:rFonts w:ascii="MyriaMM_215 LT 600 NO" w:hAnsi="MyriaMM_215 LT 600 NO"/>
      <w:caps/>
      <w:color w:val="FF0000"/>
      <w:sz w:val="28"/>
      <w:szCs w:val="24"/>
    </w:rPr>
  </w:style>
  <w:style w:type="character" w:styleId="Collegamentoipertestuale">
    <w:name w:val="Hyperlink"/>
    <w:basedOn w:val="Carpredefinitoparagrafo"/>
    <w:uiPriority w:val="99"/>
    <w:unhideWhenUsed/>
    <w:rsid w:val="00242E4A"/>
    <w:rPr>
      <w:color w:val="0000FF" w:themeColor="hyperlink"/>
      <w:u w:val="single"/>
    </w:rPr>
  </w:style>
  <w:style w:type="paragraph" w:styleId="Sommario1">
    <w:name w:val="toc 1"/>
    <w:basedOn w:val="Normale"/>
    <w:next w:val="Normale"/>
    <w:autoRedefine/>
    <w:uiPriority w:val="39"/>
    <w:rsid w:val="009C679B"/>
    <w:pPr>
      <w:tabs>
        <w:tab w:val="left" w:pos="426"/>
        <w:tab w:val="right" w:pos="9629"/>
      </w:tabs>
      <w:spacing w:before="240" w:after="120"/>
    </w:pPr>
    <w:rPr>
      <w:rFonts w:ascii="Calibri" w:hAnsi="Calibri"/>
      <w:b/>
      <w:bCs/>
      <w:smallCaps/>
      <w:noProof/>
      <w:color w:val="365F91" w:themeColor="accent1" w:themeShade="BF"/>
      <w:szCs w:val="24"/>
    </w:rPr>
  </w:style>
  <w:style w:type="paragraph" w:styleId="Sommario2">
    <w:name w:val="toc 2"/>
    <w:basedOn w:val="Normale"/>
    <w:next w:val="Normale"/>
    <w:autoRedefine/>
    <w:uiPriority w:val="39"/>
    <w:rsid w:val="009C679B"/>
    <w:pPr>
      <w:tabs>
        <w:tab w:val="left" w:pos="851"/>
        <w:tab w:val="right" w:pos="9629"/>
      </w:tabs>
      <w:spacing w:before="120"/>
      <w:ind w:left="426"/>
    </w:pPr>
    <w:rPr>
      <w:rFonts w:ascii="Calibri" w:hAnsi="Calibri"/>
      <w:iCs/>
      <w:smallCaps/>
      <w:noProof/>
      <w:color w:val="365F91" w:themeColor="accent1" w:themeShade="BF"/>
      <w:sz w:val="22"/>
      <w:szCs w:val="22"/>
    </w:rPr>
  </w:style>
  <w:style w:type="paragraph" w:styleId="Sommario3">
    <w:name w:val="toc 3"/>
    <w:basedOn w:val="Normale"/>
    <w:next w:val="Normale"/>
    <w:autoRedefine/>
    <w:uiPriority w:val="39"/>
    <w:rsid w:val="00FB44F8"/>
    <w:pPr>
      <w:tabs>
        <w:tab w:val="left" w:pos="1701"/>
        <w:tab w:val="right" w:pos="9629"/>
      </w:tabs>
      <w:ind w:left="851"/>
    </w:pPr>
    <w:rPr>
      <w:rFonts w:asciiTheme="minorHAnsi" w:hAnsiTheme="minorHAnsi"/>
      <w:smallCaps/>
      <w:noProof/>
      <w:color w:val="365F91" w:themeColor="accent1" w:themeShade="BF"/>
      <w:sz w:val="20"/>
      <w14:scene3d>
        <w14:camera w14:prst="orthographicFront"/>
        <w14:lightRig w14:rig="threePt" w14:dir="t">
          <w14:rot w14:lat="0" w14:lon="0" w14:rev="0"/>
        </w14:lightRig>
      </w14:scene3d>
    </w:rPr>
  </w:style>
  <w:style w:type="paragraph" w:customStyle="1" w:styleId="INVASGIStile1">
    <w:name w:val="INVA SGI Stile1"/>
    <w:basedOn w:val="Normale"/>
    <w:next w:val="INVASGIStile2"/>
    <w:rsid w:val="006D257D"/>
    <w:pPr>
      <w:keepNext/>
      <w:widowControl/>
      <w:numPr>
        <w:numId w:val="1"/>
      </w:numPr>
      <w:shd w:val="clear" w:color="auto" w:fill="E36C0A" w:themeFill="accent6" w:themeFillShade="BF"/>
      <w:tabs>
        <w:tab w:val="left" w:pos="885"/>
      </w:tabs>
      <w:jc w:val="both"/>
      <w:outlineLvl w:val="0"/>
    </w:pPr>
    <w:rPr>
      <w:rFonts w:asciiTheme="minorHAnsi" w:hAnsiTheme="minorHAnsi" w:cs="Arial"/>
      <w:b/>
      <w:bCs/>
      <w:iCs/>
      <w:caps/>
      <w:color w:val="FFFFFF"/>
      <w:sz w:val="28"/>
      <w:szCs w:val="28"/>
    </w:rPr>
  </w:style>
  <w:style w:type="paragraph" w:customStyle="1" w:styleId="INVASGIStile2">
    <w:name w:val="INVA SGI Stile2"/>
    <w:basedOn w:val="Normale"/>
    <w:next w:val="INVASGIStile3"/>
    <w:rsid w:val="006631CC"/>
    <w:pPr>
      <w:numPr>
        <w:ilvl w:val="1"/>
        <w:numId w:val="1"/>
      </w:numPr>
      <w:pBdr>
        <w:bottom w:val="single" w:sz="12" w:space="1" w:color="C00000"/>
      </w:pBdr>
      <w:tabs>
        <w:tab w:val="clear" w:pos="567"/>
        <w:tab w:val="num" w:pos="709"/>
      </w:tabs>
      <w:spacing w:before="240"/>
      <w:ind w:left="709" w:hanging="709"/>
      <w:jc w:val="both"/>
    </w:pPr>
    <w:rPr>
      <w:rFonts w:ascii="Calibri" w:hAnsi="Calibri" w:cs="Arial"/>
      <w:b/>
      <w:smallCaps/>
      <w:color w:val="0F243E" w:themeColor="text2" w:themeShade="80"/>
      <w:szCs w:val="24"/>
    </w:rPr>
  </w:style>
  <w:style w:type="paragraph" w:customStyle="1" w:styleId="INVASGIStile3">
    <w:name w:val="INVA SGI Stile3"/>
    <w:basedOn w:val="Normale"/>
    <w:next w:val="INVASGIStile4"/>
    <w:autoRedefine/>
    <w:rsid w:val="007E6202"/>
    <w:pPr>
      <w:numPr>
        <w:ilvl w:val="2"/>
        <w:numId w:val="1"/>
      </w:numPr>
      <w:tabs>
        <w:tab w:val="clear" w:pos="2160"/>
        <w:tab w:val="num" w:pos="1604"/>
      </w:tabs>
      <w:spacing w:before="120"/>
      <w:ind w:left="709" w:hanging="709"/>
      <w:jc w:val="both"/>
    </w:pPr>
    <w:rPr>
      <w:rFonts w:asciiTheme="minorHAnsi" w:hAnsiTheme="minorHAnsi" w:cs="Arial"/>
      <w:b/>
      <w:smallCaps/>
      <w:color w:val="0F243E" w:themeColor="text2" w:themeShade="80"/>
      <w:sz w:val="22"/>
      <w:szCs w:val="22"/>
    </w:rPr>
  </w:style>
  <w:style w:type="paragraph" w:customStyle="1" w:styleId="INVASGIStile4">
    <w:name w:val="INVA SGI Stile4"/>
    <w:basedOn w:val="INVASGIStile3"/>
    <w:next w:val="INVASGIStile5"/>
    <w:rsid w:val="00F9650D"/>
    <w:pPr>
      <w:numPr>
        <w:ilvl w:val="3"/>
      </w:numPr>
    </w:pPr>
    <w:rPr>
      <w:sz w:val="20"/>
    </w:rPr>
  </w:style>
  <w:style w:type="paragraph" w:styleId="Corpotesto">
    <w:name w:val="Body Text"/>
    <w:basedOn w:val="Normale"/>
    <w:link w:val="CorpotestoCarattere"/>
    <w:rsid w:val="00DA2BCC"/>
    <w:pPr>
      <w:spacing w:after="120"/>
    </w:pPr>
  </w:style>
  <w:style w:type="character" w:customStyle="1" w:styleId="CorpotestoCarattere">
    <w:name w:val="Corpo testo Carattere"/>
    <w:basedOn w:val="Carpredefinitoparagrafo"/>
    <w:link w:val="Corpotesto"/>
    <w:rsid w:val="00DA2BCC"/>
    <w:rPr>
      <w:rFonts w:ascii="Times" w:eastAsia="Times New Roman" w:hAnsi="Times" w:cs="Times New Roman"/>
      <w:sz w:val="24"/>
      <w:szCs w:val="20"/>
      <w:lang w:eastAsia="it-IT"/>
    </w:rPr>
  </w:style>
  <w:style w:type="paragraph" w:customStyle="1" w:styleId="INVASGIStile5">
    <w:name w:val="INVA SGI Stile5"/>
    <w:basedOn w:val="INVASGIStile4"/>
    <w:next w:val="Normale"/>
    <w:autoRedefine/>
    <w:rsid w:val="004F18E0"/>
    <w:pPr>
      <w:numPr>
        <w:ilvl w:val="0"/>
        <w:numId w:val="0"/>
      </w:numPr>
      <w:ind w:left="567"/>
    </w:pPr>
    <w:rPr>
      <w:sz w:val="18"/>
      <w:szCs w:val="18"/>
    </w:rPr>
  </w:style>
  <w:style w:type="paragraph" w:styleId="Corpodeltesto2">
    <w:name w:val="Body Text 2"/>
    <w:basedOn w:val="Normale"/>
    <w:link w:val="Corpodeltesto2Carattere"/>
    <w:rsid w:val="00DA2BCC"/>
    <w:pPr>
      <w:spacing w:after="120" w:line="480" w:lineRule="auto"/>
    </w:pPr>
  </w:style>
  <w:style w:type="character" w:customStyle="1" w:styleId="Corpodeltesto2Carattere">
    <w:name w:val="Corpo del testo 2 Carattere"/>
    <w:basedOn w:val="Carpredefinitoparagrafo"/>
    <w:link w:val="Corpodeltesto2"/>
    <w:rsid w:val="00DA2BCC"/>
    <w:rPr>
      <w:rFonts w:ascii="Times" w:eastAsia="Times New Roman" w:hAnsi="Times" w:cs="Times New Roman"/>
      <w:sz w:val="24"/>
      <w:szCs w:val="20"/>
      <w:lang w:eastAsia="it-IT"/>
    </w:rPr>
  </w:style>
  <w:style w:type="paragraph" w:customStyle="1" w:styleId="INVASGIStile0">
    <w:name w:val="INVA SGI Stile 0"/>
    <w:basedOn w:val="Normale"/>
    <w:next w:val="Normale"/>
    <w:qFormat/>
    <w:rsid w:val="006D257D"/>
    <w:pPr>
      <w:shd w:val="clear" w:color="auto" w:fill="E36C0A" w:themeFill="accent6" w:themeFillShade="BF"/>
    </w:pPr>
    <w:rPr>
      <w:rFonts w:asciiTheme="minorHAnsi" w:hAnsiTheme="minorHAnsi"/>
      <w:b/>
      <w:color w:val="FFFFFF" w:themeColor="background1"/>
      <w:sz w:val="28"/>
      <w:szCs w:val="28"/>
    </w:rPr>
  </w:style>
  <w:style w:type="paragraph" w:styleId="Sommario5">
    <w:name w:val="toc 5"/>
    <w:basedOn w:val="Normale"/>
    <w:next w:val="Normale"/>
    <w:autoRedefine/>
    <w:uiPriority w:val="39"/>
    <w:unhideWhenUsed/>
    <w:rsid w:val="00546E0B"/>
    <w:pPr>
      <w:ind w:left="960"/>
    </w:pPr>
    <w:rPr>
      <w:rFonts w:asciiTheme="minorHAnsi" w:hAnsiTheme="minorHAnsi"/>
      <w:sz w:val="20"/>
    </w:rPr>
  </w:style>
  <w:style w:type="paragraph" w:customStyle="1" w:styleId="Stile1">
    <w:name w:val="Stile1"/>
    <w:basedOn w:val="Normale"/>
    <w:rsid w:val="00096D0A"/>
    <w:pPr>
      <w:keepNext/>
      <w:widowControl/>
      <w:shd w:val="clear" w:color="auto" w:fill="FF3300"/>
      <w:tabs>
        <w:tab w:val="num" w:pos="432"/>
        <w:tab w:val="left" w:pos="885"/>
      </w:tabs>
      <w:ind w:left="432" w:hanging="432"/>
      <w:jc w:val="both"/>
      <w:outlineLvl w:val="0"/>
    </w:pPr>
    <w:rPr>
      <w:rFonts w:cs="Arial"/>
      <w:b/>
      <w:bCs/>
      <w:i/>
      <w:iCs/>
      <w:caps/>
      <w:color w:val="FFFFFF"/>
      <w:szCs w:val="24"/>
    </w:rPr>
  </w:style>
  <w:style w:type="paragraph" w:customStyle="1" w:styleId="Stile2">
    <w:name w:val="Stile2"/>
    <w:basedOn w:val="Normale"/>
    <w:rsid w:val="00096D0A"/>
    <w:pPr>
      <w:tabs>
        <w:tab w:val="num" w:pos="567"/>
      </w:tabs>
      <w:ind w:left="576" w:hanging="576"/>
      <w:jc w:val="both"/>
    </w:pPr>
    <w:rPr>
      <w:rFonts w:cs="Arial"/>
      <w:b/>
      <w:smallCaps/>
      <w:sz w:val="22"/>
      <w:szCs w:val="22"/>
    </w:rPr>
  </w:style>
  <w:style w:type="paragraph" w:customStyle="1" w:styleId="Stile3">
    <w:name w:val="Stile3"/>
    <w:basedOn w:val="Stile2"/>
    <w:autoRedefine/>
    <w:rsid w:val="00096D0A"/>
    <w:pPr>
      <w:tabs>
        <w:tab w:val="clear" w:pos="567"/>
      </w:tabs>
      <w:ind w:left="567" w:hanging="1"/>
    </w:pPr>
    <w:rPr>
      <w:sz w:val="20"/>
      <w:szCs w:val="20"/>
    </w:rPr>
  </w:style>
  <w:style w:type="paragraph" w:customStyle="1" w:styleId="Stile4">
    <w:name w:val="Stile4"/>
    <w:basedOn w:val="Stile2"/>
    <w:rsid w:val="00096D0A"/>
    <w:pPr>
      <w:tabs>
        <w:tab w:val="clear" w:pos="567"/>
        <w:tab w:val="num" w:pos="864"/>
      </w:tabs>
      <w:ind w:left="864" w:hanging="864"/>
    </w:pPr>
    <w:rPr>
      <w:sz w:val="20"/>
      <w:szCs w:val="20"/>
    </w:rPr>
  </w:style>
  <w:style w:type="paragraph" w:styleId="Sommario4">
    <w:name w:val="toc 4"/>
    <w:basedOn w:val="Normale"/>
    <w:next w:val="Normale"/>
    <w:autoRedefine/>
    <w:uiPriority w:val="39"/>
    <w:unhideWhenUsed/>
    <w:rsid w:val="009C679B"/>
    <w:pPr>
      <w:tabs>
        <w:tab w:val="left" w:pos="1701"/>
        <w:tab w:val="right" w:pos="9629"/>
      </w:tabs>
      <w:ind w:left="851"/>
    </w:pPr>
    <w:rPr>
      <w:rFonts w:asciiTheme="minorHAnsi" w:eastAsiaTheme="minorEastAsia" w:hAnsiTheme="minorHAnsi" w:cstheme="minorBidi"/>
      <w:smallCaps/>
      <w:noProof/>
      <w:color w:val="365F91" w:themeColor="accent1" w:themeShade="BF"/>
      <w:sz w:val="20"/>
    </w:rPr>
  </w:style>
  <w:style w:type="paragraph" w:styleId="Sommario6">
    <w:name w:val="toc 6"/>
    <w:basedOn w:val="Normale"/>
    <w:next w:val="Normale"/>
    <w:autoRedefine/>
    <w:uiPriority w:val="39"/>
    <w:unhideWhenUsed/>
    <w:rsid w:val="00ED51E6"/>
    <w:pPr>
      <w:ind w:left="1200"/>
    </w:pPr>
    <w:rPr>
      <w:rFonts w:asciiTheme="minorHAnsi" w:hAnsiTheme="minorHAnsi"/>
      <w:sz w:val="20"/>
    </w:rPr>
  </w:style>
  <w:style w:type="paragraph" w:styleId="Sommario7">
    <w:name w:val="toc 7"/>
    <w:basedOn w:val="Normale"/>
    <w:next w:val="Normale"/>
    <w:autoRedefine/>
    <w:uiPriority w:val="39"/>
    <w:unhideWhenUsed/>
    <w:rsid w:val="00ED51E6"/>
    <w:pPr>
      <w:ind w:left="1440"/>
    </w:pPr>
    <w:rPr>
      <w:rFonts w:asciiTheme="minorHAnsi" w:hAnsiTheme="minorHAnsi"/>
      <w:sz w:val="20"/>
    </w:rPr>
  </w:style>
  <w:style w:type="paragraph" w:styleId="Sommario8">
    <w:name w:val="toc 8"/>
    <w:basedOn w:val="Normale"/>
    <w:next w:val="Normale"/>
    <w:autoRedefine/>
    <w:uiPriority w:val="39"/>
    <w:unhideWhenUsed/>
    <w:rsid w:val="00ED51E6"/>
    <w:pPr>
      <w:ind w:left="1680"/>
    </w:pPr>
    <w:rPr>
      <w:rFonts w:asciiTheme="minorHAnsi" w:hAnsiTheme="minorHAnsi"/>
      <w:sz w:val="20"/>
    </w:rPr>
  </w:style>
  <w:style w:type="paragraph" w:styleId="Sommario9">
    <w:name w:val="toc 9"/>
    <w:basedOn w:val="Normale"/>
    <w:next w:val="Normale"/>
    <w:autoRedefine/>
    <w:uiPriority w:val="39"/>
    <w:unhideWhenUsed/>
    <w:rsid w:val="00ED51E6"/>
    <w:pPr>
      <w:ind w:left="1920"/>
    </w:pPr>
    <w:rPr>
      <w:rFonts w:asciiTheme="minorHAnsi" w:hAnsiTheme="minorHAnsi"/>
      <w:sz w:val="20"/>
    </w:rPr>
  </w:style>
  <w:style w:type="paragraph" w:customStyle="1" w:styleId="Testo">
    <w:name w:val="Testo"/>
    <w:basedOn w:val="Normale"/>
    <w:rsid w:val="00D85237"/>
    <w:pPr>
      <w:widowControl/>
      <w:jc w:val="both"/>
    </w:pPr>
  </w:style>
  <w:style w:type="paragraph" w:styleId="Paragrafoelenco">
    <w:name w:val="List Paragraph"/>
    <w:basedOn w:val="Normale"/>
    <w:link w:val="ParagrafoelencoCarattere"/>
    <w:uiPriority w:val="34"/>
    <w:qFormat/>
    <w:rsid w:val="001869B8"/>
    <w:pPr>
      <w:ind w:left="720"/>
      <w:contextualSpacing/>
    </w:pPr>
  </w:style>
  <w:style w:type="paragraph" w:customStyle="1" w:styleId="3">
    <w:name w:val="3"/>
    <w:basedOn w:val="Normale"/>
    <w:next w:val="Corpotesto"/>
    <w:link w:val="CorpodeltestoCarattere1"/>
    <w:rsid w:val="00883748"/>
    <w:pPr>
      <w:spacing w:after="120"/>
    </w:pPr>
  </w:style>
  <w:style w:type="character" w:customStyle="1" w:styleId="CorpodeltestoCarattere1">
    <w:name w:val="Corpo del testo Carattere1"/>
    <w:basedOn w:val="Carpredefinitoparagrafo"/>
    <w:link w:val="3"/>
    <w:rsid w:val="00760DF0"/>
    <w:rPr>
      <w:rFonts w:ascii="Times" w:eastAsia="Times New Roman" w:hAnsi="Times" w:cs="Times New Roman"/>
      <w:sz w:val="24"/>
      <w:szCs w:val="20"/>
      <w:lang w:eastAsia="it-IT"/>
    </w:rPr>
  </w:style>
  <w:style w:type="paragraph" w:customStyle="1" w:styleId="2">
    <w:name w:val="2"/>
    <w:basedOn w:val="Normale"/>
    <w:next w:val="Corpotesto"/>
    <w:rsid w:val="003B40CD"/>
    <w:pPr>
      <w:spacing w:after="120"/>
    </w:pPr>
  </w:style>
  <w:style w:type="paragraph" w:customStyle="1" w:styleId="1">
    <w:name w:val="1"/>
    <w:basedOn w:val="Normale"/>
    <w:next w:val="Corpotesto"/>
    <w:rsid w:val="004D6277"/>
    <w:pPr>
      <w:spacing w:after="120"/>
    </w:pPr>
  </w:style>
  <w:style w:type="paragraph" w:styleId="Puntoelenco2">
    <w:name w:val="List Bullet 2"/>
    <w:basedOn w:val="Normale"/>
    <w:autoRedefine/>
    <w:rsid w:val="004D6277"/>
    <w:pPr>
      <w:widowControl/>
      <w:ind w:left="1560" w:right="282" w:hanging="283"/>
    </w:pPr>
    <w:rPr>
      <w:rFonts w:cs="Arial"/>
      <w:szCs w:val="24"/>
    </w:rPr>
  </w:style>
  <w:style w:type="paragraph" w:styleId="Rientrocorpodeltesto3">
    <w:name w:val="Body Text Indent 3"/>
    <w:basedOn w:val="Normale"/>
    <w:link w:val="Rientrocorpodeltesto3Carattere"/>
    <w:rsid w:val="004D6277"/>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4D6277"/>
    <w:rPr>
      <w:rFonts w:ascii="Times" w:eastAsia="Times New Roman" w:hAnsi="Times" w:cs="Times New Roman"/>
      <w:sz w:val="16"/>
      <w:szCs w:val="16"/>
      <w:lang w:eastAsia="it-IT"/>
    </w:rPr>
  </w:style>
  <w:style w:type="paragraph" w:customStyle="1" w:styleId="pfe3">
    <w:name w:val="pfe3"/>
    <w:basedOn w:val="Normale"/>
    <w:rsid w:val="009D3852"/>
    <w:pPr>
      <w:widowControl/>
      <w:spacing w:before="120" w:line="240" w:lineRule="atLeast"/>
      <w:jc w:val="both"/>
    </w:pPr>
    <w:rPr>
      <w:rFonts w:ascii="Times New Roman" w:hAnsi="Times New Roman"/>
    </w:rPr>
  </w:style>
  <w:style w:type="paragraph" w:styleId="NormaleWeb">
    <w:name w:val="Normal (Web)"/>
    <w:basedOn w:val="Normale"/>
    <w:uiPriority w:val="99"/>
    <w:rsid w:val="00A92706"/>
    <w:pPr>
      <w:widowControl/>
      <w:spacing w:before="100" w:beforeAutospacing="1" w:after="100" w:afterAutospacing="1"/>
    </w:pPr>
    <w:rPr>
      <w:rFonts w:ascii="Times New Roman" w:hAnsi="Times New Roman"/>
      <w:szCs w:val="24"/>
    </w:rPr>
  </w:style>
  <w:style w:type="paragraph" w:customStyle="1" w:styleId="INVAS4">
    <w:name w:val="INVA_S4"/>
    <w:basedOn w:val="Corpotesto"/>
    <w:qFormat/>
    <w:rsid w:val="00DF167C"/>
    <w:pPr>
      <w:widowControl/>
      <w:numPr>
        <w:numId w:val="3"/>
      </w:numPr>
      <w:spacing w:before="120" w:after="0"/>
    </w:pPr>
    <w:rPr>
      <w:rFonts w:cs="Arial"/>
      <w:b/>
      <w:color w:val="4D4D4D"/>
      <w:sz w:val="20"/>
    </w:rPr>
  </w:style>
  <w:style w:type="paragraph" w:customStyle="1" w:styleId="INVAS3">
    <w:name w:val="INVA_S3"/>
    <w:qFormat/>
    <w:rsid w:val="00DF167C"/>
    <w:pPr>
      <w:spacing w:before="120" w:after="0" w:line="240" w:lineRule="auto"/>
      <w:ind w:firstLine="567"/>
    </w:pPr>
    <w:rPr>
      <w:rFonts w:ascii="Arial" w:eastAsia="Times New Roman" w:hAnsi="Arial" w:cs="Arial"/>
      <w:b/>
      <w:bCs/>
      <w:i/>
      <w:color w:val="4D4D4D"/>
      <w:sz w:val="20"/>
      <w:szCs w:val="20"/>
      <w:u w:val="single"/>
      <w:lang w:eastAsia="it-IT"/>
    </w:rPr>
  </w:style>
  <w:style w:type="paragraph" w:styleId="Testonotaapidipagina">
    <w:name w:val="footnote text"/>
    <w:basedOn w:val="Normale"/>
    <w:link w:val="TestonotaapidipaginaCarattere"/>
    <w:uiPriority w:val="99"/>
    <w:semiHidden/>
    <w:unhideWhenUsed/>
    <w:rsid w:val="00A44F2C"/>
    <w:pPr>
      <w:widowControl/>
    </w:pPr>
    <w:rPr>
      <w:rFonts w:ascii="Times New Roman" w:hAnsi="Times New Roman"/>
      <w:sz w:val="20"/>
    </w:rPr>
  </w:style>
  <w:style w:type="character" w:customStyle="1" w:styleId="TestonotaapidipaginaCarattere">
    <w:name w:val="Testo nota a piè di pagina Carattere"/>
    <w:basedOn w:val="Carpredefinitoparagrafo"/>
    <w:link w:val="Testonotaapidipagina"/>
    <w:uiPriority w:val="99"/>
    <w:semiHidden/>
    <w:rsid w:val="00A44F2C"/>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A44F2C"/>
    <w:rPr>
      <w:vertAlign w:val="superscript"/>
    </w:rPr>
  </w:style>
  <w:style w:type="character" w:customStyle="1" w:styleId="Titolo1Carattere">
    <w:name w:val="Titolo 1 Carattere"/>
    <w:basedOn w:val="Carpredefinitoparagrafo"/>
    <w:link w:val="Titolo1"/>
    <w:rsid w:val="008A68B4"/>
    <w:rPr>
      <w:rFonts w:ascii="Arial" w:eastAsia="Times New Roman" w:hAnsi="Arial" w:cs="Times New Roman"/>
      <w:b/>
      <w:bCs/>
      <w:kern w:val="32"/>
      <w:sz w:val="32"/>
      <w:szCs w:val="32"/>
    </w:rPr>
  </w:style>
  <w:style w:type="character" w:styleId="Testosegnaposto">
    <w:name w:val="Placeholder Text"/>
    <w:basedOn w:val="Carpredefinitoparagrafo"/>
    <w:uiPriority w:val="99"/>
    <w:semiHidden/>
    <w:rsid w:val="00BA46B8"/>
    <w:rPr>
      <w:color w:val="808080"/>
    </w:rPr>
  </w:style>
  <w:style w:type="paragraph" w:customStyle="1" w:styleId="INVAS0">
    <w:name w:val="INVA_S0"/>
    <w:basedOn w:val="Normale"/>
    <w:next w:val="Sommario1"/>
    <w:qFormat/>
    <w:rsid w:val="0040117D"/>
    <w:pPr>
      <w:widowControl/>
      <w:spacing w:after="120"/>
    </w:pPr>
    <w:rPr>
      <w:rFonts w:eastAsia="Calibri" w:cs="Arial"/>
      <w:b/>
      <w:smallCaps/>
      <w:szCs w:val="24"/>
      <w:lang w:eastAsia="en-US"/>
    </w:rPr>
  </w:style>
  <w:style w:type="character" w:customStyle="1" w:styleId="ParagrafoelencoCarattere">
    <w:name w:val="Paragrafo elenco Carattere"/>
    <w:link w:val="Paragrafoelenco"/>
    <w:uiPriority w:val="34"/>
    <w:locked/>
    <w:rsid w:val="0040117D"/>
    <w:rPr>
      <w:rFonts w:ascii="Times" w:eastAsia="Times New Roman" w:hAnsi="Times" w:cs="Times New Roman"/>
      <w:sz w:val="24"/>
      <w:szCs w:val="20"/>
      <w:lang w:eastAsia="it-IT"/>
    </w:rPr>
  </w:style>
  <w:style w:type="character" w:customStyle="1" w:styleId="Titolo3Carattere">
    <w:name w:val="Titolo 3 Carattere"/>
    <w:basedOn w:val="Carpredefinitoparagrafo"/>
    <w:link w:val="Titolo3"/>
    <w:uiPriority w:val="9"/>
    <w:semiHidden/>
    <w:rsid w:val="00D93E92"/>
    <w:rPr>
      <w:rFonts w:asciiTheme="majorHAnsi" w:eastAsiaTheme="majorEastAsia" w:hAnsiTheme="majorHAnsi" w:cstheme="majorBidi"/>
      <w:color w:val="243F60" w:themeColor="accent1" w:themeShade="7F"/>
      <w:sz w:val="24"/>
      <w:szCs w:val="24"/>
      <w:lang w:eastAsia="it-IT"/>
    </w:rPr>
  </w:style>
  <w:style w:type="character" w:customStyle="1" w:styleId="Titolo4Carattere">
    <w:name w:val="Titolo 4 Carattere"/>
    <w:basedOn w:val="Carpredefinitoparagrafo"/>
    <w:link w:val="Titolo4"/>
    <w:uiPriority w:val="9"/>
    <w:semiHidden/>
    <w:rsid w:val="00D93E92"/>
    <w:rPr>
      <w:rFonts w:asciiTheme="majorHAnsi" w:eastAsiaTheme="majorEastAsia" w:hAnsiTheme="majorHAnsi" w:cstheme="majorBidi"/>
      <w:i/>
      <w:iCs/>
      <w:color w:val="365F91" w:themeColor="accent1" w:themeShade="BF"/>
      <w:sz w:val="24"/>
      <w:szCs w:val="20"/>
      <w:lang w:eastAsia="it-IT"/>
    </w:rPr>
  </w:style>
  <w:style w:type="character" w:customStyle="1" w:styleId="Titolo2Carattere">
    <w:name w:val="Titolo 2 Carattere"/>
    <w:basedOn w:val="Carpredefinitoparagrafo"/>
    <w:link w:val="Titolo2"/>
    <w:uiPriority w:val="9"/>
    <w:rsid w:val="00A05FD6"/>
    <w:rPr>
      <w:rFonts w:ascii="Arial" w:eastAsiaTheme="majorEastAsia" w:hAnsi="Arial" w:cstheme="majorBidi"/>
      <w:b/>
      <w:i/>
      <w:color w:val="002060"/>
      <w:sz w:val="26"/>
      <w:szCs w:val="26"/>
      <w:lang w:eastAsia="it-IT"/>
    </w:rPr>
  </w:style>
  <w:style w:type="paragraph" w:styleId="Titolo">
    <w:name w:val="Title"/>
    <w:basedOn w:val="Normale"/>
    <w:next w:val="Normale"/>
    <w:link w:val="TitoloCarattere"/>
    <w:uiPriority w:val="10"/>
    <w:qFormat/>
    <w:rsid w:val="008A68B4"/>
    <w:pPr>
      <w:contextualSpacing/>
    </w:pPr>
    <w:rPr>
      <w:rFonts w:eastAsiaTheme="majorEastAsia" w:cstheme="majorBidi"/>
      <w:spacing w:val="-10"/>
      <w:kern w:val="28"/>
      <w:szCs w:val="56"/>
    </w:rPr>
  </w:style>
  <w:style w:type="character" w:customStyle="1" w:styleId="TitoloCarattere">
    <w:name w:val="Titolo Carattere"/>
    <w:basedOn w:val="Carpredefinitoparagrafo"/>
    <w:link w:val="Titolo"/>
    <w:uiPriority w:val="10"/>
    <w:rsid w:val="008A68B4"/>
    <w:rPr>
      <w:rFonts w:ascii="Arial" w:eastAsiaTheme="majorEastAsia" w:hAnsi="Arial" w:cstheme="majorBidi"/>
      <w:spacing w:val="-10"/>
      <w:kern w:val="28"/>
      <w:sz w:val="24"/>
      <w:szCs w:val="5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0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6.xml"/><Relationship Id="rId42" Type="http://schemas.openxmlformats.org/officeDocument/2006/relationships/image" Target="media/image18.wmf"/><Relationship Id="rId47" Type="http://schemas.openxmlformats.org/officeDocument/2006/relationships/control" Target="activeX/activeX19.xml"/><Relationship Id="rId63" Type="http://schemas.openxmlformats.org/officeDocument/2006/relationships/image" Target="media/image28.wmf"/><Relationship Id="rId68" Type="http://schemas.openxmlformats.org/officeDocument/2006/relationships/control" Target="activeX/activeX29.xml"/><Relationship Id="rId84" Type="http://schemas.openxmlformats.org/officeDocument/2006/relationships/control" Target="activeX/activeX37.xml"/><Relationship Id="rId89" Type="http://schemas.openxmlformats.org/officeDocument/2006/relationships/control" Target="activeX/activeX40.xml"/><Relationship Id="rId16" Type="http://schemas.openxmlformats.org/officeDocument/2006/relationships/image" Target="media/image5.wmf"/><Relationship Id="rId107" Type="http://schemas.openxmlformats.org/officeDocument/2006/relationships/fontTable" Target="fontTable.xml"/><Relationship Id="rId11" Type="http://schemas.openxmlformats.org/officeDocument/2006/relationships/control" Target="activeX/activeX1.xml"/><Relationship Id="rId32" Type="http://schemas.openxmlformats.org/officeDocument/2006/relationships/image" Target="media/image13.wmf"/><Relationship Id="rId37" Type="http://schemas.openxmlformats.org/officeDocument/2006/relationships/control" Target="activeX/activeX14.xml"/><Relationship Id="rId53" Type="http://schemas.openxmlformats.org/officeDocument/2006/relationships/image" Target="media/image23.wmf"/><Relationship Id="rId58" Type="http://schemas.openxmlformats.org/officeDocument/2006/relationships/control" Target="activeX/activeX24.xml"/><Relationship Id="rId74" Type="http://schemas.openxmlformats.org/officeDocument/2006/relationships/control" Target="activeX/activeX32.xml"/><Relationship Id="rId79" Type="http://schemas.openxmlformats.org/officeDocument/2006/relationships/image" Target="media/image36.wmf"/><Relationship Id="rId102" Type="http://schemas.openxmlformats.org/officeDocument/2006/relationships/image" Target="media/image47.wmf"/><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control" Target="activeX/activeX43.xml"/><Relationship Id="rId22" Type="http://schemas.openxmlformats.org/officeDocument/2006/relationships/image" Target="media/image8.wmf"/><Relationship Id="rId27"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image" Target="media/image21.wmf"/><Relationship Id="rId64" Type="http://schemas.openxmlformats.org/officeDocument/2006/relationships/control" Target="activeX/activeX27.xml"/><Relationship Id="rId69" Type="http://schemas.openxmlformats.org/officeDocument/2006/relationships/image" Target="media/image31.wmf"/><Relationship Id="rId80" Type="http://schemas.openxmlformats.org/officeDocument/2006/relationships/control" Target="activeX/activeX35.xml"/><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control" Target="activeX/activeX47.xml"/><Relationship Id="rId10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control" Target="activeX/activeX16.xml"/><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control" Target="activeX/activeX30.xml"/><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control" Target="activeX/activeX39.xml"/><Relationship Id="rId91" Type="http://schemas.openxmlformats.org/officeDocument/2006/relationships/control" Target="activeX/activeX41.xml"/><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0.xml"/><Relationship Id="rId57" Type="http://schemas.openxmlformats.org/officeDocument/2006/relationships/image" Target="media/image25.wmf"/><Relationship Id="rId106" Type="http://schemas.openxmlformats.org/officeDocument/2006/relationships/header" Target="header2.xml"/><Relationship Id="rId10"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image" Target="media/image19.wmf"/><Relationship Id="rId52" Type="http://schemas.openxmlformats.org/officeDocument/2006/relationships/hyperlink" Target="https://www.bosettiegatti.eu/info/norme/statali/2016_0050.htm" TargetMode="External"/><Relationship Id="rId60" Type="http://schemas.openxmlformats.org/officeDocument/2006/relationships/control" Target="activeX/activeX25.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4.xml"/><Relationship Id="rId81" Type="http://schemas.openxmlformats.org/officeDocument/2006/relationships/image" Target="media/image37.wmf"/><Relationship Id="rId86" Type="http://schemas.openxmlformats.org/officeDocument/2006/relationships/control" Target="activeX/activeX38.xml"/><Relationship Id="rId94" Type="http://schemas.openxmlformats.org/officeDocument/2006/relationships/image" Target="media/image43.wmf"/><Relationship Id="rId99" Type="http://schemas.openxmlformats.org/officeDocument/2006/relationships/control" Target="activeX/activeX45.xml"/><Relationship Id="rId101" Type="http://schemas.openxmlformats.org/officeDocument/2006/relationships/control" Target="activeX/activeX46.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image" Target="media/image6.wmf"/><Relationship Id="rId39" Type="http://schemas.openxmlformats.org/officeDocument/2006/relationships/control" Target="activeX/activeX15.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control" Target="activeX/activeX33.xml"/><Relationship Id="rId97" Type="http://schemas.openxmlformats.org/officeDocument/2006/relationships/control" Target="activeX/activeX44.xml"/><Relationship Id="rId10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8.xml"/><Relationship Id="rId66" Type="http://schemas.openxmlformats.org/officeDocument/2006/relationships/control" Target="activeX/activeX28.xml"/><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control" Target="activeX/activeX36.xml"/><Relationship Id="rId19" Type="http://schemas.openxmlformats.org/officeDocument/2006/relationships/control" Target="activeX/activeX5.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3.xml"/><Relationship Id="rId56" Type="http://schemas.openxmlformats.org/officeDocument/2006/relationships/control" Target="activeX/activeX23.xml"/><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control" Target="activeX/activeX21.xml"/><Relationship Id="rId72" Type="http://schemas.openxmlformats.org/officeDocument/2006/relationships/control" Target="activeX/activeX31.xml"/><Relationship Id="rId93" Type="http://schemas.openxmlformats.org/officeDocument/2006/relationships/control" Target="activeX/activeX42.xml"/><Relationship Id="rId98" Type="http://schemas.openxmlformats.org/officeDocument/2006/relationships/image" Target="media/image45.wmf"/><Relationship Id="rId3" Type="http://schemas.openxmlformats.org/officeDocument/2006/relationships/numbering" Target="numbering.xml"/><Relationship Id="rId25" Type="http://schemas.openxmlformats.org/officeDocument/2006/relationships/control" Target="activeX/activeX8.xml"/><Relationship Id="rId46" Type="http://schemas.openxmlformats.org/officeDocument/2006/relationships/image" Target="media/image20.wmf"/><Relationship Id="rId67" Type="http://schemas.openxmlformats.org/officeDocument/2006/relationships/image" Target="media/image30.wmf"/></Relationships>
</file>

<file path=word/_rels/footer1.xml.rels><?xml version="1.0" encoding="UTF-8" standalone="yes"?>
<Relationships xmlns="http://schemas.openxmlformats.org/package/2006/relationships"><Relationship Id="rId2" Type="http://schemas.openxmlformats.org/officeDocument/2006/relationships/image" Target="media/image49.jpeg"/><Relationship Id="rId1" Type="http://schemas.openxmlformats.org/officeDocument/2006/relationships/image" Target="media/image48.jpeg"/></Relationships>
</file>

<file path=word/_rels/header2.xml.rels><?xml version="1.0" encoding="UTF-8" standalone="yes"?>
<Relationships xmlns="http://schemas.openxmlformats.org/package/2006/relationships"><Relationship Id="rId1" Type="http://schemas.openxmlformats.org/officeDocument/2006/relationships/image" Target="media/image4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2013-08-31T00:00:00</PublishDate>
  <Abstract> QUESTO MANUALE È DI PROPRIETÀ DELLA  SOCIETÀ INVA OGNI DIVULGAZIONE E RIPRODUZIONE O CESSIONE DI CONTENUTIA TERZI DEVE ESSERE AUTORIZZATA DALLA STESSA SOCIETÀ.</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0B71B3-2EC2-47BE-8240-5E97DEC9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2168</Words>
  <Characters>12364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Sistema di Gestione Integrato - MANUALE</vt:lpstr>
    </vt:vector>
  </TitlesOfParts>
  <Company>IN.VA. SpA</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di Gestione Integrato - MANUALE</dc:title>
  <dc:subject/>
  <dc:creator>aarfus</dc:creator>
  <cp:keywords/>
  <dc:description>MOD8_PO_GAArap – Edizione 01/05/2019 – Rev. 2 del 29/09/2020</dc:description>
  <cp:lastModifiedBy>Maurizio Venturini</cp:lastModifiedBy>
  <cp:revision>16</cp:revision>
  <cp:lastPrinted>2019-05-06T08:54:00Z</cp:lastPrinted>
  <dcterms:created xsi:type="dcterms:W3CDTF">2022-01-11T11:15:00Z</dcterms:created>
  <dcterms:modified xsi:type="dcterms:W3CDTF">2022-02-23T10:33:00Z</dcterms:modified>
</cp:coreProperties>
</file>