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0" w:type="auto"/>
        <w:tblLook w:val="00A0"/>
      </w:tblPr>
      <w:tblGrid>
        <w:gridCol w:w="1440"/>
        <w:gridCol w:w="2520"/>
      </w:tblGrid>
      <w:tr w:rsidR="008B7719" w:rsidRPr="00871FF0" w:rsidTr="00DF6DA1">
        <w:trPr>
          <w:trHeight w:val="1440"/>
        </w:trPr>
        <w:tc>
          <w:tcPr>
            <w:tcW w:w="1440" w:type="dxa"/>
            <w:tcBorders>
              <w:right w:val="single" w:sz="4" w:space="0" w:color="FFFFFF"/>
            </w:tcBorders>
            <w:shd w:val="clear" w:color="auto" w:fill="317CC1"/>
          </w:tcPr>
          <w:p w:rsidR="008B7719" w:rsidRPr="00871FF0" w:rsidRDefault="008B7719">
            <w:pPr>
              <w:rPr>
                <w:rFonts w:ascii="Calibri" w:hAnsi="Calibri"/>
              </w:rPr>
            </w:pPr>
            <w:bookmarkStart w:id="0" w:name="TitoloProgetto"/>
          </w:p>
        </w:tc>
        <w:tc>
          <w:tcPr>
            <w:tcW w:w="2520" w:type="dxa"/>
            <w:tcBorders>
              <w:left w:val="single" w:sz="4" w:space="0" w:color="FFFFFF"/>
            </w:tcBorders>
            <w:shd w:val="clear" w:color="auto" w:fill="317CC1"/>
            <w:vAlign w:val="bottom"/>
          </w:tcPr>
          <w:p w:rsidR="008B7719" w:rsidRPr="00A47E14" w:rsidRDefault="008B7719" w:rsidP="00C56470">
            <w:pPr>
              <w:pStyle w:val="NoSpacing"/>
              <w:rPr>
                <w:bCs/>
                <w:color w:val="FFFFFF"/>
                <w:sz w:val="48"/>
                <w:szCs w:val="48"/>
              </w:rPr>
            </w:pPr>
            <w:r w:rsidRPr="00A47E14">
              <w:rPr>
                <w:bCs/>
                <w:color w:val="FFFFFF"/>
                <w:sz w:val="48"/>
                <w:szCs w:val="48"/>
              </w:rPr>
              <w:t>IN.VA. SpA</w:t>
            </w:r>
          </w:p>
        </w:tc>
      </w:tr>
      <w:tr w:rsidR="008B7719" w:rsidRPr="00871FF0" w:rsidTr="00242E4A">
        <w:trPr>
          <w:trHeight w:val="1254"/>
        </w:trPr>
        <w:tc>
          <w:tcPr>
            <w:tcW w:w="1440" w:type="dxa"/>
            <w:tcBorders>
              <w:right w:val="single" w:sz="4" w:space="0" w:color="000000"/>
            </w:tcBorders>
          </w:tcPr>
          <w:p w:rsidR="008B7719" w:rsidRPr="00871FF0" w:rsidRDefault="008B7719">
            <w:pPr>
              <w:rPr>
                <w:rFonts w:ascii="Calibri" w:hAnsi="Calibri"/>
              </w:rPr>
            </w:pPr>
          </w:p>
        </w:tc>
        <w:tc>
          <w:tcPr>
            <w:tcW w:w="2520" w:type="dxa"/>
            <w:tcBorders>
              <w:left w:val="single" w:sz="4" w:space="0" w:color="000000"/>
            </w:tcBorders>
            <w:vAlign w:val="center"/>
          </w:tcPr>
          <w:p w:rsidR="008B7719" w:rsidRPr="00A47E14" w:rsidRDefault="008B7719" w:rsidP="00242E4A">
            <w:pPr>
              <w:pStyle w:val="NoSpacing"/>
              <w:jc w:val="center"/>
              <w:rPr>
                <w:rFonts w:cs="Arial"/>
                <w:sz w:val="16"/>
                <w:szCs w:val="16"/>
              </w:rPr>
            </w:pPr>
          </w:p>
        </w:tc>
      </w:tr>
    </w:tbl>
    <w:p w:rsidR="008B7719" w:rsidRPr="00871FF0" w:rsidRDefault="008B7719">
      <w:pPr>
        <w:rPr>
          <w:rFonts w:ascii="Calibri" w:hAnsi="Calibri"/>
        </w:rPr>
      </w:pPr>
    </w:p>
    <w:p w:rsidR="008B7719" w:rsidRPr="00871FF0" w:rsidRDefault="008B7719">
      <w:pPr>
        <w:rPr>
          <w:rFonts w:ascii="Calibri" w:hAnsi="Calibri"/>
        </w:rPr>
      </w:pPr>
    </w:p>
    <w:p w:rsidR="008B7719" w:rsidRPr="00871FF0" w:rsidRDefault="008B7719">
      <w:pPr>
        <w:rPr>
          <w:rFonts w:ascii="Calibri" w:hAnsi="Calibri"/>
        </w:rPr>
      </w:pPr>
    </w:p>
    <w:p w:rsidR="008B7719" w:rsidRPr="00871FF0" w:rsidRDefault="008B7719" w:rsidP="00242E4A">
      <w:pPr>
        <w:rPr>
          <w:rFonts w:ascii="Calibri" w:hAnsi="Calibri"/>
        </w:rPr>
      </w:pPr>
    </w:p>
    <w:p w:rsidR="008B7719" w:rsidRPr="00871FF0" w:rsidRDefault="008B7719" w:rsidP="00242E4A">
      <w:pPr>
        <w:rPr>
          <w:rFonts w:ascii="Calibri" w:hAnsi="Calibri"/>
        </w:rPr>
      </w:pPr>
    </w:p>
    <w:p w:rsidR="008B7719" w:rsidRPr="00871FF0" w:rsidRDefault="008B7719" w:rsidP="00242E4A">
      <w:pPr>
        <w:rPr>
          <w:rFonts w:ascii="Calibri" w:hAnsi="Calibri"/>
        </w:rPr>
      </w:pPr>
    </w:p>
    <w:p w:rsidR="008B7719" w:rsidRDefault="008B7719">
      <w:pPr>
        <w:widowControl/>
        <w:spacing w:after="200" w:line="276" w:lineRule="auto"/>
        <w:rPr>
          <w:rFonts w:ascii="Calibri" w:hAnsi="Calibri" w:cs="Arial"/>
          <w:b/>
          <w:szCs w:val="24"/>
        </w:rPr>
      </w:pPr>
    </w:p>
    <w:p w:rsidR="008B7719" w:rsidRDefault="008B7719" w:rsidP="00C66E79">
      <w:pPr>
        <w:widowControl/>
        <w:spacing w:after="200" w:line="276" w:lineRule="auto"/>
        <w:jc w:val="center"/>
        <w:rPr>
          <w:rFonts w:ascii="Calibri" w:hAnsi="Calibri" w:cs="Arial"/>
          <w:b/>
          <w:szCs w:val="24"/>
        </w:rPr>
      </w:pPr>
      <w:r w:rsidRPr="0010169F">
        <w:rPr>
          <w:rFonts w:ascii="Calibri" w:hAnsi="Calibri" w:cs="Arial"/>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i1025" type="#_x0000_t75" style="width:260.25pt;height:54.75pt;visibility:visible">
            <v:imagedata r:id="rId7" o:title=""/>
          </v:shape>
        </w:pict>
      </w:r>
    </w:p>
    <w:p w:rsidR="008B7719" w:rsidRDefault="008B7719" w:rsidP="00DF6DA1">
      <w:pPr>
        <w:widowControl/>
        <w:spacing w:after="200" w:line="276" w:lineRule="auto"/>
        <w:jc w:val="center"/>
        <w:rPr>
          <w:rFonts w:ascii="Calibri" w:hAnsi="Calibri" w:cs="Arial"/>
          <w:b/>
          <w:szCs w:val="24"/>
        </w:rPr>
      </w:pPr>
    </w:p>
    <w:p w:rsidR="008B7719" w:rsidRDefault="008B7719">
      <w:pPr>
        <w:widowControl/>
        <w:spacing w:after="200" w:line="276" w:lineRule="auto"/>
        <w:rPr>
          <w:rFonts w:ascii="Calibri" w:hAnsi="Calibri" w:cs="Arial"/>
          <w:b/>
          <w:szCs w:val="24"/>
        </w:rPr>
      </w:pPr>
    </w:p>
    <w:p w:rsidR="008B7719" w:rsidRPr="00511596" w:rsidRDefault="008B7719" w:rsidP="00BA46B8">
      <w:pPr>
        <w:widowControl/>
        <w:jc w:val="center"/>
        <w:rPr>
          <w:rFonts w:ascii="Calibri" w:hAnsi="Calibri" w:cs="Arial"/>
          <w:b/>
          <w:smallCaps/>
          <w:color w:val="17365D"/>
          <w:sz w:val="48"/>
          <w:szCs w:val="48"/>
        </w:rPr>
      </w:pPr>
      <w:r w:rsidRPr="00511596">
        <w:rPr>
          <w:rFonts w:ascii="Calibri" w:hAnsi="Calibri" w:cs="Arial"/>
          <w:b/>
          <w:smallCaps/>
          <w:color w:val="17365D"/>
          <w:sz w:val="48"/>
          <w:szCs w:val="48"/>
        </w:rPr>
        <w:t>Modello di Richiesta di Avvio</w:t>
      </w:r>
    </w:p>
    <w:p w:rsidR="008B7719" w:rsidRPr="00511596" w:rsidRDefault="008B7719" w:rsidP="00BA46B8">
      <w:pPr>
        <w:widowControl/>
        <w:jc w:val="center"/>
        <w:rPr>
          <w:rFonts w:ascii="Calibri" w:hAnsi="Calibri" w:cs="Arial"/>
          <w:b/>
          <w:smallCaps/>
          <w:color w:val="17365D"/>
          <w:sz w:val="48"/>
          <w:szCs w:val="48"/>
        </w:rPr>
      </w:pPr>
      <w:r w:rsidRPr="00511596">
        <w:rPr>
          <w:rFonts w:ascii="Calibri" w:hAnsi="Calibri" w:cs="Arial"/>
          <w:b/>
          <w:smallCaps/>
          <w:color w:val="17365D"/>
          <w:sz w:val="48"/>
          <w:szCs w:val="48"/>
        </w:rPr>
        <w:t>della Procedura di Gara</w:t>
      </w:r>
    </w:p>
    <w:p w:rsidR="008B7719" w:rsidRPr="00C66E79" w:rsidRDefault="008B7719" w:rsidP="00BA46B8">
      <w:pPr>
        <w:widowControl/>
        <w:jc w:val="center"/>
        <w:rPr>
          <w:rFonts w:ascii="Calibri" w:hAnsi="Calibri" w:cs="Arial"/>
          <w:b/>
          <w:smallCaps/>
          <w:color w:val="17365D"/>
          <w:sz w:val="48"/>
          <w:szCs w:val="48"/>
        </w:rPr>
      </w:pPr>
      <w:r w:rsidRPr="00511596">
        <w:rPr>
          <w:rFonts w:ascii="Calibri" w:hAnsi="Calibri" w:cs="Arial"/>
          <w:b/>
          <w:smallCaps/>
          <w:color w:val="17365D"/>
          <w:sz w:val="48"/>
          <w:szCs w:val="48"/>
        </w:rPr>
        <w:t>per Servizi e Forniture</w:t>
      </w:r>
    </w:p>
    <w:p w:rsidR="008B7719" w:rsidRPr="00444485" w:rsidRDefault="008B7719">
      <w:pPr>
        <w:widowControl/>
        <w:spacing w:after="200" w:line="276" w:lineRule="auto"/>
        <w:rPr>
          <w:rFonts w:ascii="Calibri" w:hAnsi="Calibri" w:cs="Arial"/>
          <w:b/>
          <w:color w:val="17365D"/>
          <w:szCs w:val="24"/>
        </w:rPr>
      </w:pPr>
    </w:p>
    <w:p w:rsidR="008B7719" w:rsidRPr="00444485" w:rsidRDefault="008B7719">
      <w:pPr>
        <w:widowControl/>
        <w:spacing w:after="200" w:line="276" w:lineRule="auto"/>
        <w:rPr>
          <w:rFonts w:ascii="Calibri" w:hAnsi="Calibri" w:cs="Arial"/>
          <w:b/>
          <w:color w:val="17365D"/>
          <w:szCs w:val="24"/>
        </w:rPr>
      </w:pPr>
    </w:p>
    <w:p w:rsidR="008B7719" w:rsidRPr="00444485" w:rsidRDefault="008B7719" w:rsidP="0040117D">
      <w:pPr>
        <w:spacing w:before="120" w:after="120"/>
        <w:ind w:left="1134" w:right="1134"/>
        <w:jc w:val="center"/>
        <w:rPr>
          <w:rFonts w:ascii="Arial" w:hAnsi="Arial" w:cs="Arial"/>
          <w:b/>
          <w:smallCaps/>
          <w:color w:val="17365D"/>
          <w:sz w:val="22"/>
          <w:szCs w:val="22"/>
        </w:rPr>
      </w:pPr>
    </w:p>
    <w:p w:rsidR="008B7719" w:rsidRPr="00444485" w:rsidRDefault="008B7719" w:rsidP="0040117D">
      <w:pPr>
        <w:spacing w:before="120" w:after="120"/>
        <w:ind w:left="1134" w:right="1134"/>
        <w:jc w:val="center"/>
        <w:rPr>
          <w:rFonts w:ascii="Arial" w:hAnsi="Arial" w:cs="Arial"/>
          <w:b/>
          <w:smallCaps/>
          <w:color w:val="17365D"/>
          <w:sz w:val="22"/>
          <w:szCs w:val="22"/>
        </w:rPr>
      </w:pPr>
    </w:p>
    <w:p w:rsidR="008B7719" w:rsidRPr="00444485" w:rsidRDefault="008B7719" w:rsidP="0040117D">
      <w:pPr>
        <w:spacing w:before="120" w:after="120"/>
        <w:ind w:left="1134" w:right="1134"/>
        <w:jc w:val="center"/>
        <w:rPr>
          <w:rFonts w:ascii="Arial" w:hAnsi="Arial" w:cs="Arial"/>
          <w:b/>
          <w:smallCaps/>
          <w:color w:val="17365D"/>
          <w:sz w:val="22"/>
          <w:szCs w:val="22"/>
        </w:rPr>
      </w:pPr>
    </w:p>
    <w:p w:rsidR="008B7719" w:rsidRPr="00444485" w:rsidRDefault="008B7719" w:rsidP="0040117D">
      <w:pPr>
        <w:spacing w:before="120" w:after="120"/>
        <w:ind w:left="1134" w:right="1134"/>
        <w:jc w:val="center"/>
        <w:rPr>
          <w:rFonts w:ascii="Arial" w:hAnsi="Arial" w:cs="Arial"/>
          <w:b/>
          <w:smallCaps/>
          <w:color w:val="17365D"/>
          <w:sz w:val="22"/>
          <w:szCs w:val="22"/>
        </w:rPr>
      </w:pPr>
    </w:p>
    <w:p w:rsidR="008B7719" w:rsidRPr="00444485" w:rsidRDefault="008B7719" w:rsidP="0040117D">
      <w:pPr>
        <w:spacing w:before="120" w:after="120"/>
        <w:ind w:left="1134" w:right="1134"/>
        <w:jc w:val="center"/>
        <w:rPr>
          <w:rFonts w:ascii="Arial" w:hAnsi="Arial" w:cs="Arial"/>
          <w:b/>
          <w:smallCaps/>
          <w:color w:val="17365D"/>
          <w:sz w:val="22"/>
          <w:szCs w:val="22"/>
        </w:rPr>
      </w:pPr>
    </w:p>
    <w:p w:rsidR="008B7719" w:rsidRDefault="008B7719" w:rsidP="0040117D">
      <w:pPr>
        <w:spacing w:before="120" w:after="120"/>
        <w:ind w:left="1134" w:right="1134"/>
        <w:jc w:val="center"/>
        <w:rPr>
          <w:rFonts w:ascii="Arial" w:hAnsi="Arial" w:cs="Arial"/>
          <w:b/>
          <w:smallCaps/>
          <w:color w:val="17365D"/>
          <w:sz w:val="22"/>
          <w:szCs w:val="22"/>
        </w:rPr>
      </w:pPr>
    </w:p>
    <w:p w:rsidR="008B7719" w:rsidRDefault="008B7719" w:rsidP="0040117D">
      <w:pPr>
        <w:spacing w:before="120" w:after="120"/>
        <w:ind w:left="1134" w:right="1134"/>
        <w:jc w:val="center"/>
        <w:rPr>
          <w:rFonts w:ascii="Arial" w:hAnsi="Arial" w:cs="Arial"/>
          <w:b/>
          <w:smallCaps/>
          <w:color w:val="17365D"/>
          <w:sz w:val="22"/>
          <w:szCs w:val="22"/>
        </w:rPr>
      </w:pPr>
    </w:p>
    <w:p w:rsidR="008B7719" w:rsidRPr="00444485" w:rsidRDefault="008B7719" w:rsidP="0040117D">
      <w:pPr>
        <w:spacing w:before="120" w:after="120"/>
        <w:ind w:left="1134" w:right="1134"/>
        <w:jc w:val="center"/>
        <w:rPr>
          <w:rFonts w:ascii="Arial" w:hAnsi="Arial" w:cs="Arial"/>
          <w:b/>
          <w:smallCaps/>
          <w:color w:val="17365D"/>
          <w:sz w:val="22"/>
          <w:szCs w:val="22"/>
        </w:rPr>
      </w:pPr>
    </w:p>
    <w:p w:rsidR="008B7719" w:rsidRPr="00444485" w:rsidRDefault="008B7719" w:rsidP="0040117D">
      <w:pPr>
        <w:spacing w:before="120" w:after="120"/>
        <w:ind w:left="1134" w:right="1134"/>
        <w:jc w:val="center"/>
        <w:rPr>
          <w:rFonts w:ascii="Arial" w:hAnsi="Arial" w:cs="Arial"/>
          <w:b/>
          <w:smallCaps/>
          <w:color w:val="17365D"/>
          <w:sz w:val="22"/>
          <w:szCs w:val="22"/>
        </w:rPr>
      </w:pPr>
    </w:p>
    <w:p w:rsidR="008B7719" w:rsidRPr="00444485" w:rsidRDefault="008B7719" w:rsidP="0040117D">
      <w:pPr>
        <w:spacing w:before="120" w:after="120"/>
        <w:ind w:left="1134" w:right="1134"/>
        <w:jc w:val="center"/>
        <w:rPr>
          <w:rFonts w:ascii="Arial" w:hAnsi="Arial" w:cs="Arial"/>
          <w:b/>
          <w:smallCaps/>
          <w:color w:val="17365D"/>
          <w:sz w:val="22"/>
          <w:szCs w:val="22"/>
        </w:rPr>
      </w:pPr>
    </w:p>
    <w:tbl>
      <w:tblPr>
        <w:tblW w:w="4395" w:type="dxa"/>
        <w:jc w:val="center"/>
        <w:tblLayout w:type="fixed"/>
        <w:tblCellMar>
          <w:left w:w="70" w:type="dxa"/>
          <w:right w:w="70" w:type="dxa"/>
        </w:tblCellMar>
        <w:tblLook w:val="0000"/>
      </w:tblPr>
      <w:tblGrid>
        <w:gridCol w:w="2846"/>
        <w:gridCol w:w="1549"/>
      </w:tblGrid>
      <w:tr w:rsidR="008B7719" w:rsidRPr="0040117D" w:rsidTr="0040117D">
        <w:trPr>
          <w:trHeight w:val="284"/>
          <w:jc w:val="center"/>
        </w:trPr>
        <w:tc>
          <w:tcPr>
            <w:tcW w:w="2846" w:type="dxa"/>
          </w:tcPr>
          <w:p w:rsidR="008B7719" w:rsidRPr="0040117D" w:rsidRDefault="008B7719" w:rsidP="001B20A9">
            <w:pPr>
              <w:spacing w:before="120" w:after="120"/>
              <w:jc w:val="right"/>
              <w:rPr>
                <w:rFonts w:ascii="Calibri" w:hAnsi="Calibri" w:cs="Calibri"/>
                <w:b/>
                <w:i/>
                <w:smallCaps/>
                <w:color w:val="808080"/>
                <w:szCs w:val="22"/>
              </w:rPr>
            </w:pPr>
            <w:r w:rsidRPr="0040117D">
              <w:rPr>
                <w:rFonts w:ascii="Calibri" w:hAnsi="Calibri" w:cs="Calibri"/>
                <w:b/>
                <w:i/>
                <w:smallCaps/>
                <w:color w:val="808080"/>
                <w:sz w:val="22"/>
                <w:szCs w:val="22"/>
              </w:rPr>
              <w:t>Classificazione Documento</w:t>
            </w:r>
          </w:p>
        </w:tc>
        <w:tc>
          <w:tcPr>
            <w:tcW w:w="1549" w:type="dxa"/>
          </w:tcPr>
          <w:p w:rsidR="008B7719" w:rsidRPr="00C66E79" w:rsidRDefault="008B7719" w:rsidP="001B20A9">
            <w:pPr>
              <w:spacing w:before="120" w:after="120"/>
              <w:jc w:val="center"/>
              <w:rPr>
                <w:rFonts w:ascii="Calibri" w:hAnsi="Calibri" w:cs="Calibri"/>
                <w:b/>
                <w:smallCaps/>
                <w:color w:val="17365D"/>
                <w:szCs w:val="22"/>
              </w:rPr>
            </w:pPr>
            <w:r w:rsidRPr="00C66E79">
              <w:rPr>
                <w:rFonts w:ascii="Calibri" w:hAnsi="Calibri" w:cs="Calibri"/>
                <w:b/>
                <w:smallCaps/>
                <w:color w:val="17365D"/>
                <w:sz w:val="22"/>
                <w:szCs w:val="22"/>
              </w:rPr>
              <w:t xml:space="preserve">PR </w:t>
            </w:r>
            <w:r w:rsidRPr="00C66E79">
              <w:rPr>
                <w:rFonts w:ascii="Calibri" w:hAnsi="Calibri" w:cs="Calibri"/>
                <w:smallCaps/>
                <w:color w:val="17365D"/>
                <w:sz w:val="22"/>
                <w:szCs w:val="22"/>
              </w:rPr>
              <w:t>-</w:t>
            </w:r>
            <w:r w:rsidRPr="00C66E79">
              <w:rPr>
                <w:rFonts w:ascii="Calibri" w:hAnsi="Calibri" w:cs="Calibri"/>
                <w:b/>
                <w:smallCaps/>
                <w:color w:val="17365D"/>
                <w:sz w:val="22"/>
                <w:szCs w:val="22"/>
              </w:rPr>
              <w:t xml:space="preserve"> </w:t>
            </w:r>
            <w:r w:rsidRPr="00C66E79">
              <w:rPr>
                <w:rFonts w:ascii="Calibri" w:hAnsi="Calibri" w:cs="Calibri"/>
                <w:smallCaps/>
                <w:color w:val="17365D"/>
                <w:sz w:val="22"/>
                <w:szCs w:val="22"/>
              </w:rPr>
              <w:t>PRIVATO</w:t>
            </w:r>
          </w:p>
        </w:tc>
      </w:tr>
    </w:tbl>
    <w:p w:rsidR="008B7719" w:rsidRPr="0040117D" w:rsidRDefault="008B7719" w:rsidP="0040117D">
      <w:pPr>
        <w:spacing w:before="120" w:after="120"/>
        <w:ind w:left="1134" w:right="1134"/>
        <w:jc w:val="center"/>
        <w:rPr>
          <w:rFonts w:ascii="Calibri" w:hAnsi="Calibri" w:cs="Calibri"/>
          <w:b/>
          <w:smallCaps/>
          <w:color w:val="17365D"/>
          <w:sz w:val="22"/>
          <w:szCs w:val="22"/>
        </w:rPr>
      </w:pPr>
    </w:p>
    <w:p w:rsidR="008B7719" w:rsidRPr="0040117D" w:rsidRDefault="008B7719" w:rsidP="0040117D">
      <w:pPr>
        <w:pStyle w:val="ListParagraph"/>
        <w:ind w:left="1134" w:right="1133"/>
        <w:contextualSpacing w:val="0"/>
        <w:jc w:val="center"/>
        <w:rPr>
          <w:rFonts w:ascii="Calibri" w:hAnsi="Calibri" w:cs="Calibri"/>
          <w:color w:val="17365D"/>
        </w:rPr>
      </w:pPr>
      <w:r w:rsidRPr="0040117D">
        <w:rPr>
          <w:rFonts w:ascii="Calibri" w:hAnsi="Calibri" w:cs="Calibri"/>
          <w:color w:val="17365D"/>
        </w:rPr>
        <w:t xml:space="preserve">Il documento contiene dati accessibili a una ristretta cerchia di persone, sia interna che esterna all’azienda, ed è diffuso in </w:t>
      </w:r>
      <w:r w:rsidRPr="00444485">
        <w:rPr>
          <w:rFonts w:ascii="Calibri" w:hAnsi="Calibri" w:cs="Calibri"/>
          <w:color w:val="17365D"/>
        </w:rPr>
        <w:t>maniera</w:t>
      </w:r>
      <w:r w:rsidRPr="0040117D">
        <w:rPr>
          <w:rFonts w:ascii="Calibri" w:hAnsi="Calibri" w:cs="Calibri"/>
          <w:color w:val="17365D"/>
        </w:rPr>
        <w:t xml:space="preserve"> controllata, a seguito di espressa autorizzazione ottenuta da parte del responsabile della classificazione.</w:t>
      </w:r>
    </w:p>
    <w:p w:rsidR="008B7719" w:rsidRPr="0040117D" w:rsidRDefault="008B7719" w:rsidP="0040117D">
      <w:pPr>
        <w:pStyle w:val="INVAS0"/>
        <w:spacing w:after="0"/>
        <w:ind w:left="1134" w:right="1133"/>
        <w:jc w:val="center"/>
        <w:rPr>
          <w:rFonts w:ascii="Calibri" w:hAnsi="Calibri" w:cs="Calibri"/>
          <w:b w:val="0"/>
          <w:smallCaps w:val="0"/>
          <w:color w:val="17365D"/>
          <w:sz w:val="20"/>
          <w:szCs w:val="20"/>
        </w:rPr>
      </w:pPr>
      <w:r w:rsidRPr="0040117D">
        <w:rPr>
          <w:rFonts w:ascii="Calibri" w:hAnsi="Calibri" w:cs="Calibri"/>
          <w:b w:val="0"/>
          <w:smallCaps w:val="0"/>
          <w:color w:val="17365D"/>
          <w:sz w:val="20"/>
          <w:szCs w:val="20"/>
          <w:shd w:val="clear" w:color="auto" w:fill="FFFFFF"/>
          <w:lang w:eastAsia="it-IT"/>
        </w:rPr>
        <w:t>È indispensabile pertanto adottare ogni precauzione necessaria ad impedire la divulgazione delle informazioni a soggetti non autorizzati e a garantire il trattamento delle stesse conformemente a quanto previsto dalle direttive in materia di sicurezza e privacy.</w:t>
      </w:r>
    </w:p>
    <w:p w:rsidR="008B7719" w:rsidRPr="0040117D" w:rsidRDefault="008B7719" w:rsidP="0040117D">
      <w:pPr>
        <w:spacing w:before="120" w:after="120"/>
        <w:ind w:left="1134" w:right="1134"/>
        <w:jc w:val="center"/>
        <w:rPr>
          <w:rFonts w:ascii="Calibri" w:hAnsi="Calibri" w:cs="Calibri"/>
          <w:b/>
          <w:smallCaps/>
          <w:color w:val="17365D"/>
          <w:sz w:val="22"/>
          <w:szCs w:val="22"/>
        </w:rPr>
      </w:pPr>
    </w:p>
    <w:p w:rsidR="008B7719" w:rsidRPr="00444485" w:rsidRDefault="008B7719" w:rsidP="00B6382D">
      <w:pPr>
        <w:spacing w:line="280" w:lineRule="exact"/>
        <w:ind w:right="-2"/>
        <w:rPr>
          <w:rFonts w:ascii="Calibri" w:hAnsi="Calibri"/>
          <w:color w:val="17365D"/>
        </w:rPr>
      </w:pPr>
    </w:p>
    <w:p w:rsidR="008B7719" w:rsidRPr="00444485" w:rsidRDefault="008B7719" w:rsidP="00B6382D">
      <w:pPr>
        <w:spacing w:line="280" w:lineRule="exact"/>
        <w:ind w:right="-2"/>
        <w:rPr>
          <w:rFonts w:ascii="Calibri" w:hAnsi="Calibri"/>
          <w:color w:val="17365D"/>
        </w:rPr>
      </w:pPr>
    </w:p>
    <w:p w:rsidR="008B7719" w:rsidRDefault="008B7719" w:rsidP="00B6382D">
      <w:pPr>
        <w:spacing w:line="280" w:lineRule="exact"/>
        <w:ind w:right="-2"/>
        <w:rPr>
          <w:rFonts w:ascii="Calibri" w:hAnsi="Calibri"/>
        </w:rPr>
      </w:pPr>
      <w:r>
        <w:rPr>
          <w:rFonts w:ascii="Calibri" w:hAnsi="Calibri"/>
        </w:rPr>
        <w:br w:type="page"/>
      </w:r>
    </w:p>
    <w:bookmarkEnd w:id="0"/>
    <w:p w:rsidR="008B7719" w:rsidRPr="004E5928" w:rsidRDefault="008B7719" w:rsidP="002F0941">
      <w:pPr>
        <w:spacing w:before="40" w:after="40"/>
        <w:ind w:left="142"/>
        <w:rPr>
          <w:rFonts w:ascii="Calibri" w:hAnsi="Calibri" w:cs="Calibri"/>
          <w:i/>
          <w:color w:val="808080"/>
          <w:sz w:val="18"/>
          <w:szCs w:val="18"/>
        </w:rPr>
      </w:pPr>
      <w:r w:rsidRPr="004E5928">
        <w:rPr>
          <w:rFonts w:ascii="Calibri" w:hAnsi="Calibri" w:cs="Calibri"/>
          <w:i/>
          <w:color w:val="808080"/>
          <w:sz w:val="18"/>
          <w:szCs w:val="18"/>
        </w:rPr>
        <w:t xml:space="preserve">Le sezioni contraddistinte dal simbolo </w:t>
      </w:r>
      <w:r w:rsidRPr="004E5928">
        <w:rPr>
          <w:rFonts w:ascii="Calibri" w:hAnsi="Calibri" w:cs="Calibri"/>
          <w:i/>
          <w:color w:val="317CC1"/>
          <w:sz w:val="18"/>
          <w:szCs w:val="18"/>
        </w:rPr>
        <w:t>(*)</w:t>
      </w:r>
      <w:r w:rsidRPr="004E5928">
        <w:rPr>
          <w:rFonts w:ascii="Calibri" w:hAnsi="Calibri" w:cs="Calibri"/>
          <w:i/>
          <w:color w:val="808080"/>
          <w:sz w:val="18"/>
          <w:szCs w:val="18"/>
        </w:rPr>
        <w:t xml:space="preserve"> sono obbligatorie:</w:t>
      </w:r>
    </w:p>
    <w:tbl>
      <w:tblPr>
        <w:tblW w:w="9513" w:type="dxa"/>
        <w:tblInd w:w="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tblPr>
      <w:tblGrid>
        <w:gridCol w:w="2268"/>
        <w:gridCol w:w="7245"/>
      </w:tblGrid>
      <w:tr w:rsidR="008B7719" w:rsidRPr="004E5928" w:rsidTr="002F0941">
        <w:trPr>
          <w:trHeight w:val="637"/>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 xml:space="preserve">Ente Committente </w:t>
            </w:r>
            <w:r w:rsidRPr="004E5928">
              <w:rPr>
                <w:rFonts w:ascii="Calibri" w:hAnsi="Calibri" w:cs="Calibri"/>
                <w:b/>
                <w:i/>
                <w:smallCaps/>
                <w:color w:val="317CC1"/>
                <w:sz w:val="18"/>
                <w:szCs w:val="18"/>
              </w:rPr>
              <w:t>(*)</w:t>
            </w:r>
          </w:p>
        </w:tc>
        <w:tc>
          <w:tcPr>
            <w:tcW w:w="7245" w:type="dxa"/>
          </w:tcPr>
          <w:p w:rsidR="008B7719" w:rsidRPr="004E5928" w:rsidRDefault="008B7719" w:rsidP="00FA2094">
            <w:pPr>
              <w:rPr>
                <w:rFonts w:ascii="Calibri" w:hAnsi="Calibri" w:cs="Calibri"/>
                <w:smallCaps/>
                <w:sz w:val="18"/>
                <w:szCs w:val="18"/>
              </w:rPr>
            </w:pPr>
            <w:r w:rsidRPr="004E5928">
              <w:rPr>
                <w:rFonts w:ascii="Calibri" w:hAnsi="Calibri" w:cs="Calibri"/>
                <w:sz w:val="18"/>
                <w:szCs w:val="18"/>
              </w:rPr>
              <w:t>COMUNE DI VALTOURNENCHE</w:t>
            </w:r>
          </w:p>
        </w:tc>
      </w:tr>
      <w:tr w:rsidR="008B7719" w:rsidRPr="004E5928" w:rsidTr="002F0941">
        <w:trPr>
          <w:trHeight w:val="420"/>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Oggetto della Gara</w:t>
            </w:r>
            <w:r w:rsidRPr="004E5928">
              <w:rPr>
                <w:rFonts w:ascii="Calibri" w:hAnsi="Calibri" w:cs="Calibri"/>
                <w:b/>
                <w:i/>
                <w:smallCaps/>
                <w:color w:val="317CC1"/>
                <w:sz w:val="18"/>
                <w:szCs w:val="18"/>
              </w:rPr>
              <w:t xml:space="preserve"> (*)</w:t>
            </w:r>
          </w:p>
        </w:tc>
        <w:tc>
          <w:tcPr>
            <w:tcW w:w="7245" w:type="dxa"/>
          </w:tcPr>
          <w:p w:rsidR="008B7719" w:rsidRPr="004E5928" w:rsidRDefault="008B7719" w:rsidP="004E5928">
            <w:pPr>
              <w:rPr>
                <w:rFonts w:ascii="Calibri" w:hAnsi="Calibri" w:cs="Calibri"/>
                <w:sz w:val="18"/>
                <w:szCs w:val="18"/>
              </w:rPr>
            </w:pPr>
            <w:r w:rsidRPr="004E5928">
              <w:rPr>
                <w:rFonts w:ascii="Calibri" w:hAnsi="Calibri" w:cs="Calibri"/>
                <w:sz w:val="18"/>
                <w:szCs w:val="18"/>
              </w:rPr>
              <w:t>SERVIZIO DI SGOMBERO NEVE E TRATTAMENTO ANTIGHIACCIO STAGIONI INVERNALI 2020/2021, 2021/2022, 2022/2023 RINNOVABILE PER LE STAGIONI 2023/2024 E 2024/2025.</w:t>
            </w:r>
          </w:p>
          <w:p w:rsidR="008B7719" w:rsidRPr="004E5928" w:rsidRDefault="008B7719" w:rsidP="00FA2094">
            <w:pPr>
              <w:rPr>
                <w:rFonts w:ascii="Calibri" w:hAnsi="Calibri" w:cs="Calibri"/>
                <w:sz w:val="18"/>
                <w:szCs w:val="18"/>
                <w:highlight w:val="yellow"/>
              </w:rPr>
            </w:pPr>
          </w:p>
        </w:tc>
      </w:tr>
      <w:tr w:rsidR="008B7719" w:rsidRPr="004E5928" w:rsidTr="002F0941">
        <w:trPr>
          <w:trHeight w:val="555"/>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 xml:space="preserve">Determina Conferimento Incarico e/o Determina a Contrarre </w:t>
            </w:r>
            <w:r w:rsidRPr="004E5928">
              <w:rPr>
                <w:rFonts w:ascii="Calibri" w:hAnsi="Calibri" w:cs="Calibri"/>
                <w:b/>
                <w:i/>
                <w:smallCaps/>
                <w:color w:val="317CC1"/>
                <w:sz w:val="18"/>
                <w:szCs w:val="18"/>
              </w:rPr>
              <w:t>(*)</w:t>
            </w:r>
          </w:p>
        </w:tc>
        <w:tc>
          <w:tcPr>
            <w:tcW w:w="7245" w:type="dxa"/>
          </w:tcPr>
          <w:p w:rsidR="008B7719" w:rsidRPr="00930770" w:rsidRDefault="008B7719" w:rsidP="00AA7391">
            <w:pPr>
              <w:rPr>
                <w:rFonts w:ascii="Calibri" w:hAnsi="Calibri" w:cs="Calibri"/>
                <w:sz w:val="18"/>
                <w:szCs w:val="18"/>
              </w:rPr>
            </w:pPr>
            <w:r w:rsidRPr="00930770">
              <w:rPr>
                <w:rFonts w:ascii="Calibri" w:hAnsi="Calibri" w:cs="Calibri"/>
                <w:sz w:val="18"/>
                <w:szCs w:val="18"/>
              </w:rPr>
              <w:t>DETERMINAZIONE n° …. del …..</w:t>
            </w:r>
          </w:p>
          <w:p w:rsidR="008B7719" w:rsidRPr="00930770" w:rsidRDefault="008B7719" w:rsidP="00FA2094">
            <w:pPr>
              <w:rPr>
                <w:rFonts w:ascii="Calibri" w:hAnsi="Calibri" w:cs="Calibri"/>
                <w:i/>
                <w:color w:val="808080"/>
                <w:sz w:val="18"/>
                <w:szCs w:val="18"/>
              </w:rPr>
            </w:pPr>
          </w:p>
          <w:p w:rsidR="008B7719" w:rsidRPr="00930770" w:rsidRDefault="008B7719" w:rsidP="00FA2094">
            <w:pPr>
              <w:rPr>
                <w:rFonts w:ascii="Calibri" w:hAnsi="Calibri" w:cs="Calibri"/>
                <w:i/>
                <w:color w:val="808080"/>
                <w:sz w:val="18"/>
                <w:szCs w:val="18"/>
              </w:rPr>
            </w:pPr>
            <w:r w:rsidRPr="00930770">
              <w:rPr>
                <w:rFonts w:ascii="Calibri" w:hAnsi="Calibri" w:cs="Calibri"/>
                <w:i/>
                <w:color w:val="808080"/>
                <w:sz w:val="18"/>
                <w:szCs w:val="18"/>
              </w:rPr>
              <w:t>Indicare i riferimenti della Determina con la quale L’Ente Committente conferisce l’incarico a IN.VA. S.p.A.- Centrale Unica di Committenza Regionale per Servizi e Forniture per l’espletamento della gara</w:t>
            </w:r>
          </w:p>
          <w:p w:rsidR="008B7719" w:rsidRPr="00930770" w:rsidRDefault="008B7719" w:rsidP="00FA2094">
            <w:pPr>
              <w:rPr>
                <w:rFonts w:ascii="Calibri" w:hAnsi="Calibri" w:cs="Calibri"/>
                <w:sz w:val="18"/>
                <w:szCs w:val="18"/>
              </w:rPr>
            </w:pPr>
          </w:p>
        </w:tc>
      </w:tr>
      <w:tr w:rsidR="008B7719" w:rsidRPr="004E5928" w:rsidTr="002F0941">
        <w:trPr>
          <w:trHeight w:val="555"/>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 xml:space="preserve">Impegno di Spesa </w:t>
            </w:r>
            <w:r w:rsidRPr="004E5928">
              <w:rPr>
                <w:rFonts w:ascii="Calibri" w:hAnsi="Calibri" w:cs="Calibri"/>
                <w:b/>
                <w:i/>
                <w:smallCaps/>
                <w:color w:val="317CC1"/>
                <w:sz w:val="18"/>
                <w:szCs w:val="18"/>
              </w:rPr>
              <w:t>(*)</w:t>
            </w:r>
          </w:p>
        </w:tc>
        <w:tc>
          <w:tcPr>
            <w:tcW w:w="7245" w:type="dxa"/>
          </w:tcPr>
          <w:p w:rsidR="008B7719" w:rsidRPr="00930770" w:rsidRDefault="008B7719" w:rsidP="004E5928">
            <w:pPr>
              <w:rPr>
                <w:rFonts w:ascii="Calibri" w:hAnsi="Calibri" w:cs="Calibri"/>
                <w:sz w:val="18"/>
                <w:szCs w:val="18"/>
              </w:rPr>
            </w:pPr>
            <w:r w:rsidRPr="00930770">
              <w:rPr>
                <w:rFonts w:ascii="Calibri" w:hAnsi="Calibri" w:cs="Calibri"/>
                <w:sz w:val="18"/>
                <w:szCs w:val="18"/>
              </w:rPr>
              <w:t>DETERMINAZIONE n° …. del …..</w:t>
            </w:r>
          </w:p>
          <w:p w:rsidR="008B7719" w:rsidRPr="00930770" w:rsidRDefault="008B7719" w:rsidP="00FA2094">
            <w:pPr>
              <w:rPr>
                <w:rFonts w:ascii="Calibri" w:hAnsi="Calibri" w:cs="Calibri"/>
                <w:i/>
                <w:color w:val="808080"/>
                <w:sz w:val="18"/>
                <w:szCs w:val="18"/>
              </w:rPr>
            </w:pPr>
          </w:p>
          <w:p w:rsidR="008B7719" w:rsidRPr="00930770" w:rsidRDefault="008B7719" w:rsidP="00FA2094">
            <w:pPr>
              <w:rPr>
                <w:rFonts w:ascii="Calibri" w:hAnsi="Calibri" w:cs="Calibri"/>
                <w:i/>
                <w:color w:val="808080"/>
                <w:sz w:val="18"/>
                <w:szCs w:val="18"/>
              </w:rPr>
            </w:pPr>
            <w:r w:rsidRPr="00930770">
              <w:rPr>
                <w:rFonts w:ascii="Calibri" w:hAnsi="Calibri" w:cs="Calibri"/>
                <w:i/>
                <w:color w:val="808080"/>
                <w:sz w:val="18"/>
                <w:szCs w:val="18"/>
              </w:rPr>
              <w:t>Riferimento all’atto di impegno e importo stanziato dall’Ente Committente per eventuali spese sostenute per la gestione della gara, quali pubblicazioni e/o compensi per commissari</w:t>
            </w:r>
          </w:p>
          <w:p w:rsidR="008B7719" w:rsidRPr="00930770" w:rsidRDefault="008B7719" w:rsidP="00FA2094">
            <w:pPr>
              <w:rPr>
                <w:rFonts w:ascii="Calibri" w:hAnsi="Calibri" w:cs="Calibri"/>
                <w:sz w:val="18"/>
                <w:szCs w:val="18"/>
              </w:rPr>
            </w:pPr>
          </w:p>
        </w:tc>
      </w:tr>
      <w:tr w:rsidR="008B7719" w:rsidRPr="004E5928" w:rsidTr="002F0941">
        <w:trPr>
          <w:trHeight w:val="555"/>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Forma contrattuale</w:t>
            </w:r>
          </w:p>
        </w:tc>
        <w:tc>
          <w:tcPr>
            <w:tcW w:w="7245" w:type="dxa"/>
          </w:tcPr>
          <w:p w:rsidR="008B7719" w:rsidRPr="004E5928" w:rsidRDefault="008B7719" w:rsidP="00FA2094">
            <w:pPr>
              <w:rPr>
                <w:rFonts w:ascii="Calibri" w:hAnsi="Calibri" w:cs="Calibri"/>
                <w:sz w:val="18"/>
                <w:szCs w:val="18"/>
              </w:rPr>
            </w:pPr>
            <w:r w:rsidRPr="004E5928">
              <w:rPr>
                <w:rFonts w:ascii="Calibri" w:hAnsi="Calibri" w:cs="Calibri"/>
                <w:sz w:val="18"/>
                <w:szCs w:val="18"/>
              </w:rPr>
              <w:t>CONTRATTO IN FORMA PUBBLICA AMMINISTRATIVA</w:t>
            </w:r>
          </w:p>
        </w:tc>
      </w:tr>
      <w:tr w:rsidR="008B7719" w:rsidRPr="004E5928" w:rsidTr="002F0941">
        <w:trPr>
          <w:trHeight w:val="555"/>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Oneri e Spese Contratto in Forma Pubblica Amministrativa</w:t>
            </w:r>
          </w:p>
        </w:tc>
        <w:tc>
          <w:tcPr>
            <w:tcW w:w="7245" w:type="dxa"/>
          </w:tcPr>
          <w:p w:rsidR="008B7719" w:rsidRDefault="008B7719" w:rsidP="00676CDA">
            <w:pPr>
              <w:rPr>
                <w:rFonts w:ascii="Calibri" w:hAnsi="Calibri" w:cs="Calibri"/>
                <w:b/>
                <w:sz w:val="18"/>
                <w:szCs w:val="18"/>
              </w:rPr>
            </w:pPr>
            <w:r w:rsidRPr="00C402E8">
              <w:rPr>
                <w:rFonts w:ascii="Calibri" w:hAnsi="Calibri" w:cs="Calibri"/>
                <w:b/>
                <w:sz w:val="18"/>
                <w:szCs w:val="18"/>
              </w:rPr>
              <w:t xml:space="preserve">“LOTTO A - "FRAZ.  BASSE” VALTOURNENCHE   </w:t>
            </w:r>
          </w:p>
          <w:p w:rsidR="008B7719" w:rsidRPr="000016BC" w:rsidRDefault="008B7719" w:rsidP="00C402E8">
            <w:pPr>
              <w:rPr>
                <w:rFonts w:ascii="Calibri" w:hAnsi="Calibri" w:cs="Calibri"/>
                <w:sz w:val="18"/>
                <w:szCs w:val="18"/>
              </w:rPr>
            </w:pPr>
            <w:r w:rsidRPr="00C402E8">
              <w:rPr>
                <w:rFonts w:ascii="Calibri" w:hAnsi="Calibri" w:cs="Calibri"/>
                <w:b/>
                <w:sz w:val="18"/>
                <w:szCs w:val="18"/>
              </w:rPr>
              <w:t xml:space="preserve">         </w:t>
            </w:r>
            <w:r w:rsidRPr="000016BC">
              <w:rPr>
                <w:rFonts w:ascii="Calibri" w:hAnsi="Calibri" w:cs="Calibri"/>
                <w:sz w:val="18"/>
                <w:szCs w:val="18"/>
              </w:rPr>
              <w:t>APPALTO TRIENNALE:</w:t>
            </w:r>
          </w:p>
          <w:p w:rsidR="008B7719" w:rsidRPr="000016BC" w:rsidRDefault="008B7719" w:rsidP="00C402E8">
            <w:pPr>
              <w:numPr>
                <w:ilvl w:val="0"/>
                <w:numId w:val="8"/>
              </w:numPr>
              <w:rPr>
                <w:rFonts w:ascii="Calibri" w:hAnsi="Calibri" w:cs="Calibri"/>
                <w:sz w:val="18"/>
                <w:szCs w:val="18"/>
              </w:rPr>
            </w:pPr>
            <w:r w:rsidRPr="000016BC">
              <w:rPr>
                <w:rFonts w:ascii="Calibri" w:hAnsi="Calibri" w:cs="Calibri"/>
                <w:sz w:val="18"/>
                <w:szCs w:val="18"/>
              </w:rPr>
              <w:t>DIRITTI DI SEGRETERIA E ROGITO € 2.193,90.</w:t>
            </w:r>
          </w:p>
          <w:p w:rsidR="008B7719" w:rsidRPr="000016BC" w:rsidRDefault="008B7719" w:rsidP="00C402E8">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€ 901,00. </w:t>
            </w:r>
          </w:p>
          <w:p w:rsidR="008B7719" w:rsidRPr="000016BC" w:rsidRDefault="008B7719" w:rsidP="00C402E8">
            <w:pPr>
              <w:rPr>
                <w:rFonts w:ascii="Calibri" w:hAnsi="Calibri" w:cs="Calibri"/>
                <w:sz w:val="18"/>
                <w:szCs w:val="18"/>
              </w:rPr>
            </w:pPr>
            <w:r w:rsidRPr="000016BC">
              <w:rPr>
                <w:rFonts w:ascii="Calibri" w:hAnsi="Calibri" w:cs="Calibri"/>
                <w:sz w:val="18"/>
                <w:szCs w:val="18"/>
              </w:rPr>
              <w:t>APPALTO RINNOVO:</w:t>
            </w:r>
          </w:p>
          <w:p w:rsidR="008B7719" w:rsidRPr="000016BC" w:rsidRDefault="008B7719" w:rsidP="00C402E8">
            <w:pPr>
              <w:numPr>
                <w:ilvl w:val="0"/>
                <w:numId w:val="8"/>
              </w:numPr>
              <w:rPr>
                <w:rFonts w:ascii="Calibri" w:hAnsi="Calibri" w:cs="Calibri"/>
                <w:sz w:val="18"/>
                <w:szCs w:val="18"/>
              </w:rPr>
            </w:pPr>
            <w:r w:rsidRPr="000016BC">
              <w:rPr>
                <w:rFonts w:ascii="Calibri" w:hAnsi="Calibri" w:cs="Calibri"/>
                <w:sz w:val="18"/>
                <w:szCs w:val="18"/>
              </w:rPr>
              <w:t>DIRITTI DI SEGRETERIA E ROGITO € 1.699,71</w:t>
            </w:r>
          </w:p>
          <w:p w:rsidR="008B7719" w:rsidRPr="000016BC" w:rsidRDefault="008B7719" w:rsidP="00C402E8">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€ 965,00. </w:t>
            </w:r>
          </w:p>
          <w:p w:rsidR="008B7719" w:rsidRDefault="008B7719" w:rsidP="00676CDA">
            <w:pPr>
              <w:rPr>
                <w:rFonts w:ascii="Calibri" w:hAnsi="Calibri" w:cs="Calibri"/>
                <w:b/>
                <w:sz w:val="18"/>
                <w:szCs w:val="18"/>
              </w:rPr>
            </w:pPr>
          </w:p>
          <w:p w:rsidR="008B7719" w:rsidRDefault="008B7719" w:rsidP="00676CDA">
            <w:pPr>
              <w:rPr>
                <w:rFonts w:ascii="Calibri" w:hAnsi="Calibri" w:cs="Calibri"/>
                <w:b/>
                <w:sz w:val="18"/>
                <w:szCs w:val="18"/>
              </w:rPr>
            </w:pPr>
            <w:r w:rsidRPr="00C402E8">
              <w:rPr>
                <w:rFonts w:ascii="Calibri" w:hAnsi="Calibri" w:cs="Calibri"/>
                <w:b/>
                <w:sz w:val="18"/>
                <w:szCs w:val="18"/>
              </w:rPr>
              <w:t xml:space="preserve">“LOTTO B - "FRAZ.  ALTE” VALTOURNENCHE   </w:t>
            </w:r>
          </w:p>
          <w:p w:rsidR="008B7719" w:rsidRPr="000016BC" w:rsidRDefault="008B7719" w:rsidP="000016BC">
            <w:pPr>
              <w:rPr>
                <w:rFonts w:ascii="Calibri" w:hAnsi="Calibri" w:cs="Calibri"/>
                <w:sz w:val="18"/>
                <w:szCs w:val="18"/>
              </w:rPr>
            </w:pPr>
            <w:r w:rsidRPr="00C402E8">
              <w:rPr>
                <w:rFonts w:ascii="Calibri" w:hAnsi="Calibri" w:cs="Calibri"/>
                <w:b/>
                <w:sz w:val="18"/>
                <w:szCs w:val="18"/>
              </w:rPr>
              <w:t xml:space="preserve">           </w:t>
            </w:r>
            <w:r w:rsidRPr="00C402E8">
              <w:rPr>
                <w:rFonts w:ascii="Calibri" w:hAnsi="Calibri" w:cs="Calibri"/>
                <w:b/>
                <w:sz w:val="18"/>
                <w:szCs w:val="18"/>
              </w:rPr>
              <w:tab/>
            </w:r>
            <w:r w:rsidRPr="000016BC">
              <w:rPr>
                <w:rFonts w:ascii="Calibri" w:hAnsi="Calibri" w:cs="Calibri"/>
                <w:sz w:val="18"/>
                <w:szCs w:val="18"/>
              </w:rPr>
              <w:t>APPALTO TRIENNALE:</w:t>
            </w:r>
          </w:p>
          <w:p w:rsidR="008B7719" w:rsidRPr="000016BC" w:rsidRDefault="008B7719" w:rsidP="000016BC">
            <w:pPr>
              <w:numPr>
                <w:ilvl w:val="0"/>
                <w:numId w:val="8"/>
              </w:numPr>
              <w:rPr>
                <w:rFonts w:ascii="Calibri" w:hAnsi="Calibri" w:cs="Calibri"/>
                <w:sz w:val="18"/>
                <w:szCs w:val="18"/>
              </w:rPr>
            </w:pPr>
            <w:r w:rsidRPr="000016BC">
              <w:rPr>
                <w:rFonts w:ascii="Calibri" w:hAnsi="Calibri" w:cs="Calibri"/>
                <w:sz w:val="18"/>
                <w:szCs w:val="18"/>
              </w:rPr>
              <w:t>DIRITTI DI SEGRETERIA E ROGITO € 2.193,90.</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€ 901,00. </w:t>
            </w:r>
          </w:p>
          <w:p w:rsidR="008B7719" w:rsidRPr="000016BC" w:rsidRDefault="008B7719" w:rsidP="000016BC">
            <w:pPr>
              <w:rPr>
                <w:rFonts w:ascii="Calibri" w:hAnsi="Calibri" w:cs="Calibri"/>
                <w:sz w:val="18"/>
                <w:szCs w:val="18"/>
              </w:rPr>
            </w:pPr>
            <w:r w:rsidRPr="000016BC">
              <w:rPr>
                <w:rFonts w:ascii="Calibri" w:hAnsi="Calibri" w:cs="Calibri"/>
                <w:sz w:val="18"/>
                <w:szCs w:val="18"/>
              </w:rPr>
              <w:t>APPALTO RINNOVO:</w:t>
            </w:r>
          </w:p>
          <w:p w:rsidR="008B7719" w:rsidRPr="000016BC" w:rsidRDefault="008B7719" w:rsidP="000016BC">
            <w:pPr>
              <w:numPr>
                <w:ilvl w:val="0"/>
                <w:numId w:val="8"/>
              </w:numPr>
              <w:rPr>
                <w:rFonts w:ascii="Calibri" w:hAnsi="Calibri" w:cs="Calibri"/>
                <w:sz w:val="18"/>
                <w:szCs w:val="18"/>
              </w:rPr>
            </w:pPr>
            <w:r w:rsidRPr="000016BC">
              <w:rPr>
                <w:rFonts w:ascii="Calibri" w:hAnsi="Calibri" w:cs="Calibri"/>
                <w:sz w:val="18"/>
                <w:szCs w:val="18"/>
              </w:rPr>
              <w:t>DIRITTI DI SEGRETERIA E ROGITO € 1.699,71</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€ 965,00. </w:t>
            </w:r>
          </w:p>
          <w:p w:rsidR="008B7719" w:rsidRPr="00C402E8" w:rsidRDefault="008B7719" w:rsidP="00676CDA">
            <w:pPr>
              <w:rPr>
                <w:rFonts w:ascii="Calibri" w:hAnsi="Calibri" w:cs="Calibri"/>
                <w:b/>
                <w:sz w:val="18"/>
                <w:szCs w:val="18"/>
              </w:rPr>
            </w:pPr>
          </w:p>
          <w:p w:rsidR="008B7719" w:rsidRDefault="008B7719" w:rsidP="00676CDA">
            <w:pPr>
              <w:rPr>
                <w:rFonts w:ascii="Calibri" w:hAnsi="Calibri" w:cs="Calibri"/>
                <w:b/>
                <w:sz w:val="18"/>
                <w:szCs w:val="18"/>
              </w:rPr>
            </w:pPr>
            <w:r w:rsidRPr="00C402E8">
              <w:rPr>
                <w:rFonts w:ascii="Calibri" w:hAnsi="Calibri" w:cs="Calibri"/>
                <w:b/>
                <w:sz w:val="18"/>
                <w:szCs w:val="18"/>
              </w:rPr>
              <w:t xml:space="preserve">“LOTTO C - "CIELO ALTO” BREUIL-CERVINIA  </w:t>
            </w:r>
          </w:p>
          <w:p w:rsidR="008B7719" w:rsidRPr="000016BC" w:rsidRDefault="008B7719" w:rsidP="00C402E8">
            <w:pPr>
              <w:rPr>
                <w:rFonts w:ascii="Calibri" w:hAnsi="Calibri" w:cs="Calibri"/>
                <w:sz w:val="18"/>
                <w:szCs w:val="18"/>
              </w:rPr>
            </w:pPr>
            <w:r w:rsidRPr="00C402E8">
              <w:rPr>
                <w:rFonts w:ascii="Calibri" w:hAnsi="Calibri" w:cs="Calibri"/>
                <w:b/>
                <w:sz w:val="18"/>
                <w:szCs w:val="18"/>
              </w:rPr>
              <w:t xml:space="preserve">            </w:t>
            </w:r>
            <w:r w:rsidRPr="000016BC">
              <w:rPr>
                <w:rFonts w:ascii="Calibri" w:hAnsi="Calibri" w:cs="Calibri"/>
                <w:sz w:val="18"/>
                <w:szCs w:val="18"/>
              </w:rPr>
              <w:t>APPALTO TRIENNALE:</w:t>
            </w:r>
          </w:p>
          <w:p w:rsidR="008B7719" w:rsidRPr="000016BC" w:rsidRDefault="008B7719" w:rsidP="00C402E8">
            <w:pPr>
              <w:numPr>
                <w:ilvl w:val="0"/>
                <w:numId w:val="8"/>
              </w:numPr>
              <w:rPr>
                <w:rFonts w:ascii="Calibri" w:hAnsi="Calibri" w:cs="Calibri"/>
                <w:sz w:val="18"/>
                <w:szCs w:val="18"/>
              </w:rPr>
            </w:pPr>
            <w:r w:rsidRPr="000016BC">
              <w:rPr>
                <w:rFonts w:ascii="Calibri" w:hAnsi="Calibri" w:cs="Calibri"/>
                <w:sz w:val="18"/>
                <w:szCs w:val="18"/>
              </w:rPr>
              <w:t>DIRITTI DI SEGRETERIA E ROGITO € 1.522,71</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€ 901,00. </w:t>
            </w:r>
          </w:p>
          <w:p w:rsidR="008B7719" w:rsidRPr="000016BC" w:rsidRDefault="008B7719" w:rsidP="00C402E8">
            <w:pPr>
              <w:rPr>
                <w:rFonts w:ascii="Calibri" w:hAnsi="Calibri" w:cs="Calibri"/>
                <w:sz w:val="18"/>
                <w:szCs w:val="18"/>
              </w:rPr>
            </w:pPr>
            <w:r w:rsidRPr="000016BC">
              <w:rPr>
                <w:rFonts w:ascii="Calibri" w:hAnsi="Calibri" w:cs="Calibri"/>
                <w:sz w:val="18"/>
                <w:szCs w:val="18"/>
              </w:rPr>
              <w:t>APPALTO RINNOVO:</w:t>
            </w:r>
          </w:p>
          <w:p w:rsidR="008B7719" w:rsidRPr="000016BC" w:rsidRDefault="008B7719" w:rsidP="00C402E8">
            <w:pPr>
              <w:numPr>
                <w:ilvl w:val="0"/>
                <w:numId w:val="8"/>
              </w:numPr>
              <w:rPr>
                <w:rFonts w:ascii="Calibri" w:hAnsi="Calibri" w:cs="Calibri"/>
                <w:sz w:val="18"/>
                <w:szCs w:val="18"/>
              </w:rPr>
            </w:pPr>
            <w:r w:rsidRPr="000016BC">
              <w:rPr>
                <w:rFonts w:ascii="Calibri" w:hAnsi="Calibri" w:cs="Calibri"/>
                <w:sz w:val="18"/>
                <w:szCs w:val="18"/>
              </w:rPr>
              <w:t>DIRITTI DI SEGRETERIA E ROGITO € 1.207,71.</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€ 965,00. </w:t>
            </w:r>
          </w:p>
          <w:p w:rsidR="008B7719" w:rsidRPr="00C402E8" w:rsidRDefault="008B7719" w:rsidP="00676CDA">
            <w:pPr>
              <w:rPr>
                <w:rFonts w:ascii="Calibri" w:hAnsi="Calibri" w:cs="Calibri"/>
                <w:b/>
                <w:sz w:val="18"/>
                <w:szCs w:val="18"/>
              </w:rPr>
            </w:pPr>
            <w:r w:rsidRPr="00C402E8">
              <w:rPr>
                <w:rFonts w:ascii="Calibri" w:hAnsi="Calibri" w:cs="Calibri"/>
                <w:b/>
                <w:sz w:val="18"/>
                <w:szCs w:val="18"/>
              </w:rPr>
              <w:t xml:space="preserve"> </w:t>
            </w:r>
            <w:r w:rsidRPr="00C402E8">
              <w:rPr>
                <w:rFonts w:ascii="Calibri" w:hAnsi="Calibri" w:cs="Calibri"/>
                <w:b/>
                <w:sz w:val="18"/>
                <w:szCs w:val="18"/>
              </w:rPr>
              <w:tab/>
            </w:r>
          </w:p>
          <w:p w:rsidR="008B7719" w:rsidRDefault="008B7719" w:rsidP="00676CDA">
            <w:pPr>
              <w:rPr>
                <w:rFonts w:ascii="Calibri" w:hAnsi="Calibri" w:cs="Calibri"/>
                <w:b/>
                <w:sz w:val="18"/>
                <w:szCs w:val="18"/>
              </w:rPr>
            </w:pPr>
            <w:r w:rsidRPr="00C402E8">
              <w:rPr>
                <w:rFonts w:ascii="Calibri" w:hAnsi="Calibri" w:cs="Calibri"/>
                <w:b/>
                <w:sz w:val="18"/>
                <w:szCs w:val="18"/>
              </w:rPr>
              <w:t xml:space="preserve">“LOTTO D - "CENTRO” BREUIL-CERVINIA    </w:t>
            </w:r>
          </w:p>
          <w:p w:rsidR="008B7719" w:rsidRPr="000016BC" w:rsidRDefault="008B7719" w:rsidP="00C402E8">
            <w:pPr>
              <w:rPr>
                <w:rFonts w:ascii="Calibri" w:hAnsi="Calibri" w:cs="Calibri"/>
                <w:sz w:val="18"/>
                <w:szCs w:val="18"/>
              </w:rPr>
            </w:pPr>
            <w:r w:rsidRPr="00C402E8">
              <w:rPr>
                <w:rFonts w:ascii="Calibri" w:hAnsi="Calibri" w:cs="Calibri"/>
                <w:b/>
                <w:sz w:val="18"/>
                <w:szCs w:val="18"/>
              </w:rPr>
              <w:t xml:space="preserve">          </w:t>
            </w:r>
            <w:r w:rsidRPr="000016BC">
              <w:rPr>
                <w:rFonts w:ascii="Calibri" w:hAnsi="Calibri" w:cs="Calibri"/>
                <w:sz w:val="18"/>
                <w:szCs w:val="18"/>
              </w:rPr>
              <w:t>APPALTO TRIENNALE:</w:t>
            </w:r>
          </w:p>
          <w:p w:rsidR="008B7719" w:rsidRPr="000016BC" w:rsidRDefault="008B7719" w:rsidP="00C402E8">
            <w:pPr>
              <w:numPr>
                <w:ilvl w:val="0"/>
                <w:numId w:val="8"/>
              </w:numPr>
              <w:rPr>
                <w:rFonts w:ascii="Calibri" w:hAnsi="Calibri" w:cs="Calibri"/>
                <w:sz w:val="18"/>
                <w:szCs w:val="18"/>
              </w:rPr>
            </w:pPr>
            <w:r w:rsidRPr="000016BC">
              <w:rPr>
                <w:rFonts w:ascii="Calibri" w:hAnsi="Calibri" w:cs="Calibri"/>
                <w:sz w:val="18"/>
                <w:szCs w:val="18"/>
              </w:rPr>
              <w:t>DIRITTI DI SEGRETERIA E ROGITO € 1.432,71.</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€ 901,00. </w:t>
            </w:r>
          </w:p>
          <w:p w:rsidR="008B7719" w:rsidRPr="000016BC" w:rsidRDefault="008B7719" w:rsidP="00C402E8">
            <w:pPr>
              <w:rPr>
                <w:rFonts w:ascii="Calibri" w:hAnsi="Calibri" w:cs="Calibri"/>
                <w:sz w:val="18"/>
                <w:szCs w:val="18"/>
              </w:rPr>
            </w:pPr>
            <w:r w:rsidRPr="000016BC">
              <w:rPr>
                <w:rFonts w:ascii="Calibri" w:hAnsi="Calibri" w:cs="Calibri"/>
                <w:sz w:val="18"/>
                <w:szCs w:val="18"/>
              </w:rPr>
              <w:t>APPALTO RINNOVO:</w:t>
            </w:r>
          </w:p>
          <w:p w:rsidR="008B7719" w:rsidRPr="000016BC" w:rsidRDefault="008B7719" w:rsidP="00C402E8">
            <w:pPr>
              <w:numPr>
                <w:ilvl w:val="0"/>
                <w:numId w:val="8"/>
              </w:numPr>
              <w:rPr>
                <w:rFonts w:ascii="Calibri" w:hAnsi="Calibri" w:cs="Calibri"/>
                <w:sz w:val="18"/>
                <w:szCs w:val="18"/>
              </w:rPr>
            </w:pPr>
            <w:r w:rsidRPr="000016BC">
              <w:rPr>
                <w:rFonts w:ascii="Calibri" w:hAnsi="Calibri" w:cs="Calibri"/>
                <w:sz w:val="18"/>
                <w:szCs w:val="18"/>
              </w:rPr>
              <w:t>DIRITTI DI SEGRETERIA E ROGITO € 1147,71.</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€ 965,00. </w:t>
            </w:r>
          </w:p>
          <w:p w:rsidR="008B7719" w:rsidRPr="00C402E8" w:rsidRDefault="008B7719" w:rsidP="00676CDA">
            <w:pPr>
              <w:rPr>
                <w:rFonts w:ascii="Calibri" w:hAnsi="Calibri" w:cs="Calibri"/>
                <w:b/>
                <w:sz w:val="18"/>
                <w:szCs w:val="18"/>
              </w:rPr>
            </w:pPr>
            <w:r w:rsidRPr="00C402E8">
              <w:rPr>
                <w:rFonts w:ascii="Calibri" w:hAnsi="Calibri" w:cs="Calibri"/>
                <w:b/>
                <w:sz w:val="18"/>
                <w:szCs w:val="18"/>
              </w:rPr>
              <w:t xml:space="preserve">       </w:t>
            </w:r>
          </w:p>
          <w:p w:rsidR="008B7719" w:rsidRPr="000016BC" w:rsidRDefault="008B7719" w:rsidP="00676CDA">
            <w:pPr>
              <w:rPr>
                <w:rFonts w:ascii="Calibri" w:hAnsi="Calibri" w:cs="Calibri"/>
                <w:b/>
                <w:sz w:val="18"/>
                <w:szCs w:val="18"/>
              </w:rPr>
            </w:pPr>
            <w:r w:rsidRPr="000016BC">
              <w:rPr>
                <w:rFonts w:ascii="Calibri" w:hAnsi="Calibri" w:cs="Calibri"/>
                <w:b/>
                <w:sz w:val="18"/>
                <w:szCs w:val="18"/>
              </w:rPr>
              <w:t xml:space="preserve">“LOTTO E - "GIOMEIN” BREUIL-CERVINIA    </w:t>
            </w:r>
          </w:p>
          <w:p w:rsidR="008B7719" w:rsidRPr="000016BC" w:rsidRDefault="008B7719" w:rsidP="00C402E8">
            <w:pPr>
              <w:rPr>
                <w:rFonts w:ascii="Calibri" w:hAnsi="Calibri" w:cs="Calibri"/>
                <w:sz w:val="18"/>
                <w:szCs w:val="18"/>
              </w:rPr>
            </w:pPr>
            <w:r w:rsidRPr="000016BC">
              <w:rPr>
                <w:rFonts w:ascii="Calibri" w:hAnsi="Calibri" w:cs="Calibri"/>
                <w:b/>
                <w:sz w:val="18"/>
                <w:szCs w:val="18"/>
              </w:rPr>
              <w:t xml:space="preserve">                </w:t>
            </w:r>
            <w:r w:rsidRPr="000016BC">
              <w:rPr>
                <w:rFonts w:ascii="Calibri" w:hAnsi="Calibri" w:cs="Calibri"/>
                <w:sz w:val="18"/>
                <w:szCs w:val="18"/>
              </w:rPr>
              <w:t>APPALTO TRIENNALE:</w:t>
            </w:r>
          </w:p>
          <w:p w:rsidR="008B7719" w:rsidRPr="000016BC" w:rsidRDefault="008B7719" w:rsidP="00C402E8">
            <w:pPr>
              <w:numPr>
                <w:ilvl w:val="0"/>
                <w:numId w:val="8"/>
              </w:numPr>
              <w:rPr>
                <w:rFonts w:ascii="Calibri" w:hAnsi="Calibri" w:cs="Calibri"/>
                <w:sz w:val="18"/>
                <w:szCs w:val="18"/>
              </w:rPr>
            </w:pPr>
            <w:r w:rsidRPr="000016BC">
              <w:rPr>
                <w:rFonts w:ascii="Calibri" w:hAnsi="Calibri" w:cs="Calibri"/>
                <w:sz w:val="18"/>
                <w:szCs w:val="18"/>
              </w:rPr>
              <w:t>DIRITTI DI SEGRETERIA E ROGITO € 1.522,71.</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€ 901,00. </w:t>
            </w:r>
          </w:p>
          <w:p w:rsidR="008B7719" w:rsidRPr="000016BC" w:rsidRDefault="008B7719" w:rsidP="00C402E8">
            <w:pPr>
              <w:rPr>
                <w:rFonts w:ascii="Calibri" w:hAnsi="Calibri" w:cs="Calibri"/>
                <w:sz w:val="18"/>
                <w:szCs w:val="18"/>
              </w:rPr>
            </w:pPr>
            <w:r w:rsidRPr="000016BC">
              <w:rPr>
                <w:rFonts w:ascii="Calibri" w:hAnsi="Calibri" w:cs="Calibri"/>
                <w:sz w:val="18"/>
                <w:szCs w:val="18"/>
              </w:rPr>
              <w:t>APPALTO RINNOVO:</w:t>
            </w:r>
          </w:p>
          <w:p w:rsidR="008B7719" w:rsidRPr="000016BC" w:rsidRDefault="008B7719" w:rsidP="00C402E8">
            <w:pPr>
              <w:numPr>
                <w:ilvl w:val="0"/>
                <w:numId w:val="8"/>
              </w:numPr>
              <w:rPr>
                <w:rFonts w:ascii="Calibri" w:hAnsi="Calibri" w:cs="Calibri"/>
                <w:sz w:val="18"/>
                <w:szCs w:val="18"/>
              </w:rPr>
            </w:pPr>
            <w:r w:rsidRPr="000016BC">
              <w:rPr>
                <w:rFonts w:ascii="Calibri" w:hAnsi="Calibri" w:cs="Calibri"/>
                <w:sz w:val="18"/>
                <w:szCs w:val="18"/>
              </w:rPr>
              <w:t>DIRITTI DI SEGRETERIA E ROGITO € 1.207,71.</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€ 965,00. </w:t>
            </w:r>
          </w:p>
          <w:p w:rsidR="008B7719" w:rsidRPr="00C402E8" w:rsidRDefault="008B7719" w:rsidP="00676CDA">
            <w:pPr>
              <w:rPr>
                <w:rFonts w:ascii="Calibri" w:hAnsi="Calibri" w:cs="Calibri"/>
                <w:b/>
                <w:sz w:val="18"/>
                <w:szCs w:val="18"/>
              </w:rPr>
            </w:pPr>
          </w:p>
          <w:p w:rsidR="008B7719" w:rsidRPr="000016BC" w:rsidRDefault="008B7719" w:rsidP="00676CDA">
            <w:pPr>
              <w:rPr>
                <w:rFonts w:ascii="Calibri" w:hAnsi="Calibri" w:cs="Calibri"/>
                <w:b/>
                <w:sz w:val="18"/>
                <w:szCs w:val="18"/>
              </w:rPr>
            </w:pPr>
            <w:r w:rsidRPr="00C402E8">
              <w:rPr>
                <w:rFonts w:ascii="Calibri" w:hAnsi="Calibri" w:cs="Calibri"/>
                <w:b/>
                <w:sz w:val="18"/>
                <w:szCs w:val="18"/>
              </w:rPr>
              <w:t>“LO</w:t>
            </w:r>
            <w:r w:rsidRPr="000016BC">
              <w:rPr>
                <w:rFonts w:ascii="Calibri" w:hAnsi="Calibri" w:cs="Calibri"/>
                <w:b/>
                <w:sz w:val="18"/>
                <w:szCs w:val="18"/>
              </w:rPr>
              <w:t xml:space="preserve">TTO F - "PIAZZALI” BREUIL-CERVINIA                    </w:t>
            </w:r>
          </w:p>
          <w:p w:rsidR="008B7719" w:rsidRPr="000016BC" w:rsidRDefault="008B7719" w:rsidP="00AA7391">
            <w:pPr>
              <w:rPr>
                <w:rFonts w:ascii="Calibri" w:hAnsi="Calibri" w:cs="Calibri"/>
                <w:sz w:val="18"/>
                <w:szCs w:val="18"/>
              </w:rPr>
            </w:pPr>
            <w:r w:rsidRPr="000016BC">
              <w:rPr>
                <w:rFonts w:ascii="Calibri" w:hAnsi="Calibri" w:cs="Calibri"/>
                <w:sz w:val="18"/>
                <w:szCs w:val="18"/>
              </w:rPr>
              <w:t>APPALTO TRIENNALE:</w:t>
            </w:r>
          </w:p>
          <w:p w:rsidR="008B7719" w:rsidRPr="000016BC" w:rsidRDefault="008B7719" w:rsidP="00AA7391">
            <w:pPr>
              <w:numPr>
                <w:ilvl w:val="0"/>
                <w:numId w:val="8"/>
              </w:numPr>
              <w:rPr>
                <w:rFonts w:ascii="Calibri" w:hAnsi="Calibri" w:cs="Calibri"/>
                <w:sz w:val="18"/>
                <w:szCs w:val="18"/>
              </w:rPr>
            </w:pPr>
            <w:r w:rsidRPr="000016BC">
              <w:rPr>
                <w:rFonts w:ascii="Calibri" w:hAnsi="Calibri" w:cs="Calibri"/>
                <w:sz w:val="18"/>
                <w:szCs w:val="18"/>
              </w:rPr>
              <w:t>DIRITTI DI SEGRETERIA E ROGITO € 1.117,71.</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€ 901,00. </w:t>
            </w:r>
          </w:p>
          <w:p w:rsidR="008B7719" w:rsidRPr="000016BC" w:rsidRDefault="008B7719" w:rsidP="00AA7391">
            <w:pPr>
              <w:rPr>
                <w:rFonts w:ascii="Calibri" w:hAnsi="Calibri" w:cs="Calibri"/>
                <w:sz w:val="18"/>
                <w:szCs w:val="18"/>
              </w:rPr>
            </w:pPr>
            <w:r w:rsidRPr="000016BC">
              <w:rPr>
                <w:rFonts w:ascii="Calibri" w:hAnsi="Calibri" w:cs="Calibri"/>
                <w:sz w:val="18"/>
                <w:szCs w:val="18"/>
              </w:rPr>
              <w:t>APPALTO RINNOVO:</w:t>
            </w:r>
          </w:p>
          <w:p w:rsidR="008B7719" w:rsidRPr="000016BC" w:rsidRDefault="008B7719" w:rsidP="00AA7391">
            <w:pPr>
              <w:numPr>
                <w:ilvl w:val="0"/>
                <w:numId w:val="8"/>
              </w:numPr>
              <w:rPr>
                <w:rFonts w:ascii="Calibri" w:hAnsi="Calibri" w:cs="Calibri"/>
                <w:sz w:val="18"/>
                <w:szCs w:val="18"/>
              </w:rPr>
            </w:pPr>
            <w:r w:rsidRPr="000016BC">
              <w:rPr>
                <w:rFonts w:ascii="Calibri" w:hAnsi="Calibri" w:cs="Calibri"/>
                <w:sz w:val="18"/>
                <w:szCs w:val="18"/>
              </w:rPr>
              <w:t>DIRITTI DI SEGRETERIA E ROGITO € 832,90.</w:t>
            </w:r>
          </w:p>
          <w:p w:rsidR="008B7719" w:rsidRPr="000016BC" w:rsidRDefault="008B7719" w:rsidP="000016BC">
            <w:pPr>
              <w:numPr>
                <w:ilvl w:val="0"/>
                <w:numId w:val="8"/>
              </w:numPr>
              <w:rPr>
                <w:rFonts w:ascii="Calibri" w:hAnsi="Calibri" w:cs="Calibri"/>
                <w:i/>
                <w:color w:val="808080"/>
                <w:sz w:val="18"/>
                <w:szCs w:val="18"/>
              </w:rPr>
            </w:pPr>
            <w:r w:rsidRPr="000016BC">
              <w:rPr>
                <w:rFonts w:ascii="Calibri" w:hAnsi="Calibri" w:cs="Calibri"/>
                <w:sz w:val="18"/>
                <w:szCs w:val="18"/>
              </w:rPr>
              <w:t xml:space="preserve">SPESE DI REGISTRAZIONE E BOLLI € 965,00. </w:t>
            </w:r>
          </w:p>
          <w:p w:rsidR="008B7719" w:rsidRPr="004E5928" w:rsidRDefault="008B7719" w:rsidP="00AA7391">
            <w:pPr>
              <w:ind w:left="51"/>
              <w:rPr>
                <w:rFonts w:ascii="Calibri" w:hAnsi="Calibri" w:cs="Calibri"/>
                <w:i/>
                <w:color w:val="808080"/>
                <w:sz w:val="18"/>
                <w:szCs w:val="18"/>
                <w:highlight w:val="yellow"/>
              </w:rPr>
            </w:pPr>
          </w:p>
          <w:p w:rsidR="008B7719" w:rsidRPr="004E5928" w:rsidRDefault="008B7719" w:rsidP="00FA2094">
            <w:pPr>
              <w:rPr>
                <w:rFonts w:ascii="Calibri" w:hAnsi="Calibri" w:cs="Calibri"/>
                <w:i/>
                <w:color w:val="808080"/>
                <w:sz w:val="18"/>
                <w:szCs w:val="18"/>
              </w:rPr>
            </w:pPr>
            <w:r w:rsidRPr="004E5928">
              <w:rPr>
                <w:rFonts w:ascii="Calibri" w:hAnsi="Calibri" w:cs="Calibri"/>
                <w:i/>
                <w:color w:val="808080"/>
                <w:sz w:val="18"/>
                <w:szCs w:val="18"/>
              </w:rPr>
              <w:t>Eventuali criteri per il calcolo dei relativi oneri e spese</w:t>
            </w:r>
          </w:p>
          <w:p w:rsidR="008B7719" w:rsidRPr="004E5928" w:rsidRDefault="008B7719" w:rsidP="00FA2094">
            <w:pPr>
              <w:rPr>
                <w:rFonts w:ascii="Calibri" w:hAnsi="Calibri" w:cs="Calibri"/>
                <w:sz w:val="18"/>
                <w:szCs w:val="18"/>
                <w:highlight w:val="yellow"/>
              </w:rPr>
            </w:pPr>
          </w:p>
        </w:tc>
      </w:tr>
      <w:tr w:rsidR="008B7719" w:rsidRPr="004E5928" w:rsidTr="002F0941">
        <w:trPr>
          <w:trHeight w:val="555"/>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Numero Intervento Cui</w:t>
            </w:r>
          </w:p>
        </w:tc>
        <w:tc>
          <w:tcPr>
            <w:tcW w:w="7245" w:type="dxa"/>
          </w:tcPr>
          <w:p w:rsidR="008B7719" w:rsidRPr="00930770" w:rsidRDefault="008B7719" w:rsidP="00FA2094">
            <w:pPr>
              <w:rPr>
                <w:rFonts w:ascii="Calibri" w:hAnsi="Calibri" w:cs="Calibri"/>
                <w:i/>
                <w:color w:val="808080"/>
                <w:sz w:val="18"/>
                <w:szCs w:val="18"/>
              </w:rPr>
            </w:pPr>
          </w:p>
          <w:p w:rsidR="008B7719" w:rsidRPr="004E5928" w:rsidRDefault="008B7719" w:rsidP="00FA2094">
            <w:pPr>
              <w:rPr>
                <w:rFonts w:ascii="Calibri" w:hAnsi="Calibri" w:cs="Calibri"/>
                <w:i/>
                <w:color w:val="808080"/>
                <w:sz w:val="18"/>
                <w:szCs w:val="18"/>
                <w:highlight w:val="yellow"/>
              </w:rPr>
            </w:pPr>
            <w:r w:rsidRPr="00930770">
              <w:rPr>
                <w:rFonts w:ascii="Calibri" w:hAnsi="Calibri" w:cs="Calibri"/>
                <w:i/>
                <w:color w:val="808080"/>
                <w:sz w:val="18"/>
                <w:szCs w:val="18"/>
              </w:rPr>
              <w:t>Riferimento programmazione biennale</w:t>
            </w:r>
          </w:p>
          <w:p w:rsidR="008B7719" w:rsidRPr="004E5928" w:rsidRDefault="008B7719" w:rsidP="00FA2094">
            <w:pPr>
              <w:rPr>
                <w:rFonts w:ascii="Calibri" w:hAnsi="Calibri" w:cs="Calibri"/>
                <w:sz w:val="18"/>
                <w:szCs w:val="18"/>
                <w:highlight w:val="yellow"/>
              </w:rPr>
            </w:pPr>
          </w:p>
        </w:tc>
      </w:tr>
      <w:tr w:rsidR="008B7719" w:rsidRPr="004E5928" w:rsidTr="002F0941">
        <w:trPr>
          <w:trHeight w:val="421"/>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Nr. Lotti e Descrizione</w:t>
            </w:r>
          </w:p>
        </w:tc>
        <w:tc>
          <w:tcPr>
            <w:tcW w:w="7245" w:type="dxa"/>
          </w:tcPr>
          <w:p w:rsidR="008B7719" w:rsidRPr="004E5928" w:rsidRDefault="008B7719" w:rsidP="00DE47DC">
            <w:pPr>
              <w:rPr>
                <w:rFonts w:ascii="Calibri" w:hAnsi="Calibri" w:cs="Calibri"/>
                <w:sz w:val="18"/>
                <w:szCs w:val="18"/>
              </w:rPr>
            </w:pPr>
            <w:r w:rsidRPr="004E5928">
              <w:rPr>
                <w:rFonts w:ascii="Calibri" w:hAnsi="Calibri" w:cs="Calibri"/>
                <w:sz w:val="18"/>
                <w:szCs w:val="18"/>
              </w:rPr>
              <w:t>“LOTTO A - "FRAZ.  BASSE” VALTOURNENCHE</w:t>
            </w:r>
            <w:r>
              <w:rPr>
                <w:rFonts w:ascii="Calibri" w:hAnsi="Calibri" w:cs="Calibri"/>
                <w:sz w:val="18"/>
                <w:szCs w:val="18"/>
              </w:rPr>
              <w:t xml:space="preserve">            </w:t>
            </w:r>
          </w:p>
          <w:p w:rsidR="008B7719" w:rsidRPr="004E5928" w:rsidRDefault="008B7719" w:rsidP="00DE47DC">
            <w:pPr>
              <w:rPr>
                <w:rFonts w:ascii="Calibri" w:hAnsi="Calibri" w:cs="Calibri"/>
                <w:sz w:val="18"/>
                <w:szCs w:val="18"/>
              </w:rPr>
            </w:pPr>
            <w:r w:rsidRPr="004E5928">
              <w:rPr>
                <w:rFonts w:ascii="Calibri" w:hAnsi="Calibri" w:cs="Calibri"/>
                <w:sz w:val="18"/>
                <w:szCs w:val="18"/>
              </w:rPr>
              <w:t xml:space="preserve">“LOTTO B - "FRAZ.  ALTE” VALTOURNENCHE </w:t>
            </w:r>
            <w:r>
              <w:rPr>
                <w:rFonts w:ascii="Calibri" w:hAnsi="Calibri" w:cs="Calibri"/>
                <w:sz w:val="18"/>
                <w:szCs w:val="18"/>
              </w:rPr>
              <w:t xml:space="preserve">             </w:t>
            </w:r>
            <w:r w:rsidRPr="004E5928">
              <w:rPr>
                <w:rFonts w:ascii="Calibri" w:hAnsi="Calibri" w:cs="Calibri"/>
                <w:sz w:val="18"/>
                <w:szCs w:val="18"/>
              </w:rPr>
              <w:tab/>
            </w:r>
          </w:p>
          <w:p w:rsidR="008B7719" w:rsidRPr="004E5928" w:rsidRDefault="008B7719" w:rsidP="00DE47DC">
            <w:pPr>
              <w:rPr>
                <w:rFonts w:ascii="Calibri" w:hAnsi="Calibri" w:cs="Calibri"/>
                <w:sz w:val="18"/>
                <w:szCs w:val="18"/>
              </w:rPr>
            </w:pPr>
            <w:r w:rsidRPr="004E5928">
              <w:rPr>
                <w:rFonts w:ascii="Calibri" w:hAnsi="Calibri" w:cs="Calibri"/>
                <w:sz w:val="18"/>
                <w:szCs w:val="18"/>
              </w:rPr>
              <w:t>“LOTTO C - "CIELO ALTO” BREUIL-CERVINIA</w:t>
            </w:r>
            <w:r>
              <w:rPr>
                <w:rFonts w:ascii="Calibri" w:hAnsi="Calibri" w:cs="Calibri"/>
                <w:sz w:val="18"/>
                <w:szCs w:val="18"/>
              </w:rPr>
              <w:t xml:space="preserve">              </w:t>
            </w:r>
            <w:r w:rsidRPr="004E5928">
              <w:rPr>
                <w:rFonts w:ascii="Calibri" w:hAnsi="Calibri" w:cs="Calibri"/>
                <w:sz w:val="18"/>
                <w:szCs w:val="18"/>
              </w:rPr>
              <w:t xml:space="preserve"> </w:t>
            </w:r>
            <w:r w:rsidRPr="004E5928">
              <w:rPr>
                <w:rFonts w:ascii="Calibri" w:hAnsi="Calibri" w:cs="Calibri"/>
                <w:sz w:val="18"/>
                <w:szCs w:val="18"/>
              </w:rPr>
              <w:tab/>
            </w:r>
          </w:p>
          <w:p w:rsidR="008B7719" w:rsidRPr="004E5928" w:rsidRDefault="008B7719" w:rsidP="00DE47DC">
            <w:pPr>
              <w:rPr>
                <w:rFonts w:ascii="Calibri" w:hAnsi="Calibri" w:cs="Calibri"/>
                <w:sz w:val="18"/>
                <w:szCs w:val="18"/>
              </w:rPr>
            </w:pPr>
            <w:r w:rsidRPr="004E5928">
              <w:rPr>
                <w:rFonts w:ascii="Calibri" w:hAnsi="Calibri" w:cs="Calibri"/>
                <w:sz w:val="18"/>
                <w:szCs w:val="18"/>
              </w:rPr>
              <w:t>“LOTTO D - "CENTRO” BREUIL-CERVINIA</w:t>
            </w:r>
            <w:r>
              <w:rPr>
                <w:rFonts w:ascii="Calibri" w:hAnsi="Calibri" w:cs="Calibri"/>
                <w:sz w:val="18"/>
                <w:szCs w:val="18"/>
              </w:rPr>
              <w:t xml:space="preserve">                    </w:t>
            </w:r>
            <w:r w:rsidRPr="004E5928">
              <w:rPr>
                <w:rFonts w:ascii="Calibri" w:hAnsi="Calibri" w:cs="Calibri"/>
                <w:sz w:val="18"/>
                <w:szCs w:val="18"/>
              </w:rPr>
              <w:t xml:space="preserve"> </w:t>
            </w:r>
          </w:p>
          <w:p w:rsidR="008B7719" w:rsidRPr="004E5928" w:rsidRDefault="008B7719" w:rsidP="00DE47DC">
            <w:pPr>
              <w:rPr>
                <w:rFonts w:ascii="Calibri" w:hAnsi="Calibri" w:cs="Calibri"/>
                <w:sz w:val="18"/>
                <w:szCs w:val="18"/>
              </w:rPr>
            </w:pPr>
            <w:r w:rsidRPr="004E5928">
              <w:rPr>
                <w:rFonts w:ascii="Calibri" w:hAnsi="Calibri" w:cs="Calibri"/>
                <w:sz w:val="18"/>
                <w:szCs w:val="18"/>
              </w:rPr>
              <w:t>“LOTTO E - "GIOMEIN” BREUIL-CERVINIA</w:t>
            </w:r>
            <w:r>
              <w:rPr>
                <w:rFonts w:ascii="Calibri" w:hAnsi="Calibri" w:cs="Calibri"/>
                <w:sz w:val="18"/>
                <w:szCs w:val="18"/>
              </w:rPr>
              <w:t xml:space="preserve">                   </w:t>
            </w:r>
            <w:r w:rsidRPr="004E5928">
              <w:rPr>
                <w:rFonts w:ascii="Calibri" w:hAnsi="Calibri" w:cs="Calibri"/>
                <w:sz w:val="18"/>
                <w:szCs w:val="18"/>
              </w:rPr>
              <w:t xml:space="preserve"> </w:t>
            </w:r>
          </w:p>
          <w:p w:rsidR="008B7719" w:rsidRPr="004E5928" w:rsidRDefault="008B7719" w:rsidP="00DE47DC">
            <w:pPr>
              <w:rPr>
                <w:rFonts w:ascii="Calibri" w:hAnsi="Calibri" w:cs="Calibri"/>
                <w:sz w:val="18"/>
                <w:szCs w:val="18"/>
              </w:rPr>
            </w:pPr>
            <w:r w:rsidRPr="004E5928">
              <w:rPr>
                <w:rFonts w:ascii="Calibri" w:hAnsi="Calibri" w:cs="Calibri"/>
                <w:sz w:val="18"/>
                <w:szCs w:val="18"/>
              </w:rPr>
              <w:t xml:space="preserve">“LOTTO F - "PIAZZALI” BREUIL-CERVINIA </w:t>
            </w:r>
            <w:r>
              <w:rPr>
                <w:rFonts w:ascii="Calibri" w:hAnsi="Calibri" w:cs="Calibri"/>
                <w:sz w:val="18"/>
                <w:szCs w:val="18"/>
              </w:rPr>
              <w:t xml:space="preserve">                   </w:t>
            </w:r>
          </w:p>
          <w:p w:rsidR="008B7719" w:rsidRPr="004E5928" w:rsidRDefault="008B7719" w:rsidP="00FA2094">
            <w:pPr>
              <w:rPr>
                <w:rFonts w:ascii="Calibri" w:hAnsi="Calibri" w:cs="Calibri"/>
                <w:sz w:val="18"/>
                <w:szCs w:val="18"/>
                <w:highlight w:val="yellow"/>
              </w:rPr>
            </w:pPr>
          </w:p>
        </w:tc>
      </w:tr>
      <w:tr w:rsidR="008B7719" w:rsidRPr="004E5928" w:rsidTr="002F0941">
        <w:trPr>
          <w:trHeight w:val="421"/>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Cup</w:t>
            </w:r>
          </w:p>
        </w:tc>
        <w:tc>
          <w:tcPr>
            <w:tcW w:w="7245" w:type="dxa"/>
          </w:tcPr>
          <w:p w:rsidR="008B7719" w:rsidRPr="004E5928" w:rsidRDefault="008B7719" w:rsidP="00AA7391">
            <w:pPr>
              <w:rPr>
                <w:rFonts w:ascii="Calibri" w:hAnsi="Calibri" w:cs="Calibri"/>
                <w:i/>
                <w:color w:val="808080"/>
                <w:sz w:val="18"/>
                <w:szCs w:val="18"/>
              </w:rPr>
            </w:pPr>
            <w:r w:rsidRPr="004E5928">
              <w:rPr>
                <w:rFonts w:ascii="Calibri" w:hAnsi="Calibri" w:cs="Calibri"/>
                <w:sz w:val="18"/>
                <w:szCs w:val="18"/>
              </w:rPr>
              <w:t>NON PRESENTE</w:t>
            </w:r>
          </w:p>
          <w:p w:rsidR="008B7719" w:rsidRPr="004E5928" w:rsidRDefault="008B7719" w:rsidP="00FA2094">
            <w:pPr>
              <w:rPr>
                <w:rFonts w:ascii="Calibri" w:hAnsi="Calibri" w:cs="Calibri"/>
                <w:i/>
                <w:color w:val="808080"/>
                <w:sz w:val="18"/>
                <w:szCs w:val="18"/>
              </w:rPr>
            </w:pPr>
            <w:r w:rsidRPr="004E5928">
              <w:rPr>
                <w:rFonts w:ascii="Calibri" w:hAnsi="Calibri" w:cs="Calibri"/>
                <w:i/>
                <w:color w:val="808080"/>
                <w:sz w:val="18"/>
                <w:szCs w:val="18"/>
              </w:rPr>
              <w:t>Inserire solo se presente</w:t>
            </w:r>
          </w:p>
          <w:p w:rsidR="008B7719" w:rsidRPr="004E5928" w:rsidRDefault="008B7719" w:rsidP="00FA2094">
            <w:pPr>
              <w:rPr>
                <w:rFonts w:ascii="Calibri" w:hAnsi="Calibri" w:cs="Calibri"/>
                <w:sz w:val="18"/>
                <w:szCs w:val="18"/>
              </w:rPr>
            </w:pPr>
          </w:p>
        </w:tc>
      </w:tr>
      <w:tr w:rsidR="008B7719" w:rsidRPr="004E5928" w:rsidTr="002F0941">
        <w:trPr>
          <w:trHeight w:val="555"/>
        </w:trPr>
        <w:tc>
          <w:tcPr>
            <w:tcW w:w="2268" w:type="dxa"/>
            <w:shd w:val="clear" w:color="auto" w:fill="F2F2F2"/>
          </w:tcPr>
          <w:p w:rsidR="008B7719" w:rsidRPr="004E5928" w:rsidRDefault="008B7719" w:rsidP="00A44F2C">
            <w:pPr>
              <w:rPr>
                <w:rFonts w:ascii="Calibri" w:hAnsi="Calibri" w:cs="Calibri"/>
                <w:i/>
                <w:color w:val="808080"/>
                <w:sz w:val="18"/>
                <w:szCs w:val="18"/>
              </w:rPr>
            </w:pPr>
            <w:r w:rsidRPr="004E5928">
              <w:rPr>
                <w:rFonts w:ascii="Calibri" w:hAnsi="Calibri" w:cs="Calibri"/>
                <w:b/>
                <w:i/>
                <w:smallCaps/>
                <w:color w:val="808080"/>
                <w:sz w:val="18"/>
                <w:szCs w:val="18"/>
              </w:rPr>
              <w:t>Cig</w:t>
            </w:r>
            <w:r w:rsidRPr="004E5928">
              <w:rPr>
                <w:rFonts w:ascii="Calibri" w:hAnsi="Calibri" w:cs="Calibri"/>
                <w:b/>
                <w:i/>
                <w:smallCaps/>
                <w:color w:val="4F81BD"/>
                <w:sz w:val="18"/>
                <w:szCs w:val="18"/>
              </w:rPr>
              <w:t xml:space="preserve"> </w:t>
            </w:r>
            <w:r w:rsidRPr="004E5928">
              <w:rPr>
                <w:rFonts w:ascii="Calibri" w:hAnsi="Calibri" w:cs="Calibri"/>
                <w:b/>
                <w:i/>
                <w:smallCaps/>
                <w:color w:val="317CC1"/>
                <w:sz w:val="18"/>
                <w:szCs w:val="18"/>
              </w:rPr>
              <w:t>(*)</w:t>
            </w:r>
          </w:p>
        </w:tc>
        <w:tc>
          <w:tcPr>
            <w:tcW w:w="7245" w:type="dxa"/>
          </w:tcPr>
          <w:p w:rsidR="008B7719" w:rsidRPr="00930770" w:rsidRDefault="008B7719" w:rsidP="00DE47DC">
            <w:pPr>
              <w:rPr>
                <w:rFonts w:ascii="Calibri" w:hAnsi="Calibri" w:cs="Calibri"/>
                <w:sz w:val="18"/>
                <w:szCs w:val="18"/>
              </w:rPr>
            </w:pPr>
            <w:r w:rsidRPr="00930770">
              <w:rPr>
                <w:rFonts w:ascii="Calibri" w:hAnsi="Calibri" w:cs="Calibri"/>
                <w:sz w:val="18"/>
                <w:szCs w:val="18"/>
              </w:rPr>
              <w:t xml:space="preserve">“LOTTO A - "FRAZ.  BASSE” VALTOURNENCHE    CIG ………………………        </w:t>
            </w:r>
          </w:p>
          <w:p w:rsidR="008B7719" w:rsidRPr="00930770" w:rsidRDefault="008B7719" w:rsidP="00DE47DC">
            <w:pPr>
              <w:rPr>
                <w:rFonts w:ascii="Calibri" w:hAnsi="Calibri" w:cs="Calibri"/>
                <w:sz w:val="18"/>
                <w:szCs w:val="18"/>
              </w:rPr>
            </w:pPr>
            <w:r w:rsidRPr="00930770">
              <w:rPr>
                <w:rFonts w:ascii="Calibri" w:hAnsi="Calibri" w:cs="Calibri"/>
                <w:sz w:val="18"/>
                <w:szCs w:val="18"/>
              </w:rPr>
              <w:t xml:space="preserve">“LOTTO B - "FRAZ.  ALTE” VALTOURNENCHE       CIG ………………………  </w:t>
            </w:r>
          </w:p>
          <w:p w:rsidR="008B7719" w:rsidRPr="00930770" w:rsidRDefault="008B7719" w:rsidP="00DE47DC">
            <w:pPr>
              <w:rPr>
                <w:rFonts w:ascii="Calibri" w:hAnsi="Calibri" w:cs="Calibri"/>
                <w:sz w:val="18"/>
                <w:szCs w:val="18"/>
              </w:rPr>
            </w:pPr>
            <w:r w:rsidRPr="00930770">
              <w:rPr>
                <w:rFonts w:ascii="Calibri" w:hAnsi="Calibri" w:cs="Calibri"/>
                <w:sz w:val="18"/>
                <w:szCs w:val="18"/>
              </w:rPr>
              <w:t xml:space="preserve">“LOTTO C - "CIELO ALTO” BREUIL-CERVINIA        CIG ………………………  </w:t>
            </w:r>
          </w:p>
          <w:p w:rsidR="008B7719" w:rsidRPr="00930770" w:rsidRDefault="008B7719" w:rsidP="00DE47DC">
            <w:pPr>
              <w:rPr>
                <w:rFonts w:ascii="Calibri" w:hAnsi="Calibri" w:cs="Calibri"/>
                <w:sz w:val="18"/>
                <w:szCs w:val="18"/>
              </w:rPr>
            </w:pPr>
            <w:r w:rsidRPr="00930770">
              <w:rPr>
                <w:rFonts w:ascii="Calibri" w:hAnsi="Calibri" w:cs="Calibri"/>
                <w:sz w:val="18"/>
                <w:szCs w:val="18"/>
              </w:rPr>
              <w:t xml:space="preserve">“LOTTO D - "CENTRO” BREUIL-CERVINIA              CIG ………………………            </w:t>
            </w:r>
          </w:p>
          <w:p w:rsidR="008B7719" w:rsidRPr="00930770" w:rsidRDefault="008B7719" w:rsidP="00DE47DC">
            <w:pPr>
              <w:rPr>
                <w:rFonts w:ascii="Calibri" w:hAnsi="Calibri" w:cs="Calibri"/>
                <w:sz w:val="18"/>
                <w:szCs w:val="18"/>
              </w:rPr>
            </w:pPr>
            <w:r w:rsidRPr="00930770">
              <w:rPr>
                <w:rFonts w:ascii="Calibri" w:hAnsi="Calibri" w:cs="Calibri"/>
                <w:sz w:val="18"/>
                <w:szCs w:val="18"/>
              </w:rPr>
              <w:t xml:space="preserve">“LOTTO E - "GIOMEIN” BREUIL-CERVINIA             CIG ………………………            </w:t>
            </w:r>
          </w:p>
          <w:p w:rsidR="008B7719" w:rsidRPr="00210B09" w:rsidRDefault="008B7719" w:rsidP="00DE47DC">
            <w:pPr>
              <w:rPr>
                <w:rFonts w:ascii="Calibri" w:hAnsi="Calibri" w:cs="Calibri"/>
                <w:sz w:val="18"/>
                <w:szCs w:val="18"/>
              </w:rPr>
            </w:pPr>
            <w:r w:rsidRPr="00930770">
              <w:rPr>
                <w:rFonts w:ascii="Calibri" w:hAnsi="Calibri" w:cs="Calibri"/>
                <w:sz w:val="18"/>
                <w:szCs w:val="18"/>
              </w:rPr>
              <w:t xml:space="preserve">“LOTTO F - "PIAZZALI” BREUIL-CERVINIA              CIG ………………………  </w:t>
            </w:r>
          </w:p>
          <w:p w:rsidR="008B7719" w:rsidRPr="00210B09" w:rsidRDefault="008B7719" w:rsidP="00DE47DC">
            <w:pPr>
              <w:rPr>
                <w:rFonts w:ascii="Calibri" w:hAnsi="Calibri" w:cs="Calibri"/>
                <w:sz w:val="18"/>
                <w:szCs w:val="18"/>
              </w:rPr>
            </w:pPr>
            <w:r w:rsidRPr="00210B09">
              <w:rPr>
                <w:rFonts w:ascii="Calibri" w:hAnsi="Calibri" w:cs="Calibri"/>
                <w:sz w:val="18"/>
                <w:szCs w:val="18"/>
              </w:rPr>
              <w:t xml:space="preserve">             </w:t>
            </w:r>
          </w:p>
          <w:p w:rsidR="008B7719" w:rsidRPr="00210B09" w:rsidRDefault="008B7719" w:rsidP="00FA2094">
            <w:pPr>
              <w:rPr>
                <w:rFonts w:ascii="Calibri" w:hAnsi="Calibri" w:cs="Calibri"/>
                <w:b/>
                <w:i/>
                <w:color w:val="808080"/>
                <w:sz w:val="18"/>
                <w:szCs w:val="18"/>
              </w:rPr>
            </w:pPr>
            <w:r w:rsidRPr="00210B09">
              <w:rPr>
                <w:rFonts w:ascii="Calibri" w:hAnsi="Calibri" w:cs="Calibri"/>
                <w:i/>
                <w:color w:val="808080"/>
                <w:sz w:val="18"/>
                <w:szCs w:val="18"/>
              </w:rPr>
              <w:t xml:space="preserve">Da indicare sempre e da perfezionare solo successivamente. Se presenti più Lotti indicare tutti i CIG. </w:t>
            </w:r>
            <w:r w:rsidRPr="00210B09">
              <w:rPr>
                <w:rFonts w:ascii="Calibri" w:hAnsi="Calibri" w:cs="Calibri"/>
                <w:b/>
                <w:i/>
                <w:color w:val="808080"/>
                <w:sz w:val="18"/>
                <w:szCs w:val="18"/>
              </w:rPr>
              <w:t>Si ricorda che l’ANAC provvede d’ufficio, trascorsi i 90 giorni dalla sua acquisizione, all’annullamento del CIG non perfezionato.</w:t>
            </w:r>
          </w:p>
          <w:p w:rsidR="008B7719" w:rsidRPr="00210B09" w:rsidRDefault="008B7719" w:rsidP="00FA2094">
            <w:pPr>
              <w:rPr>
                <w:rFonts w:ascii="Calibri" w:hAnsi="Calibri" w:cs="Calibri"/>
                <w:sz w:val="18"/>
                <w:szCs w:val="18"/>
              </w:rPr>
            </w:pPr>
          </w:p>
        </w:tc>
      </w:tr>
      <w:tr w:rsidR="008B7719" w:rsidRPr="004E5928" w:rsidTr="002F0941">
        <w:trPr>
          <w:trHeight w:val="505"/>
        </w:trPr>
        <w:tc>
          <w:tcPr>
            <w:tcW w:w="2268" w:type="dxa"/>
            <w:shd w:val="clear" w:color="auto" w:fill="F2F2F2"/>
          </w:tcPr>
          <w:p w:rsidR="008B7719" w:rsidRPr="004E5928" w:rsidRDefault="008B7719" w:rsidP="00A44F2C">
            <w:pPr>
              <w:rPr>
                <w:rFonts w:ascii="Calibri" w:hAnsi="Calibri" w:cs="Calibri"/>
                <w:i/>
                <w:color w:val="808080"/>
                <w:sz w:val="18"/>
                <w:szCs w:val="18"/>
              </w:rPr>
            </w:pPr>
            <w:r w:rsidRPr="004E5928">
              <w:rPr>
                <w:rFonts w:ascii="Calibri" w:hAnsi="Calibri" w:cs="Calibri"/>
                <w:b/>
                <w:i/>
                <w:smallCaps/>
                <w:color w:val="808080"/>
                <w:sz w:val="18"/>
                <w:szCs w:val="18"/>
              </w:rPr>
              <w:t xml:space="preserve">CPV </w:t>
            </w:r>
            <w:r w:rsidRPr="004E5928">
              <w:rPr>
                <w:rFonts w:ascii="Calibri" w:hAnsi="Calibri" w:cs="Calibri"/>
                <w:b/>
                <w:i/>
                <w:smallCaps/>
                <w:color w:val="317CC1"/>
                <w:sz w:val="18"/>
                <w:szCs w:val="18"/>
              </w:rPr>
              <w:t>(*)</w:t>
            </w:r>
          </w:p>
        </w:tc>
        <w:tc>
          <w:tcPr>
            <w:tcW w:w="7245" w:type="dxa"/>
          </w:tcPr>
          <w:p w:rsidR="008B7719" w:rsidRPr="00210B09" w:rsidRDefault="008B7719" w:rsidP="00AA7391">
            <w:pPr>
              <w:rPr>
                <w:rFonts w:ascii="Calibri" w:hAnsi="Calibri" w:cs="Calibri"/>
                <w:i/>
                <w:color w:val="808080"/>
                <w:sz w:val="18"/>
                <w:szCs w:val="18"/>
              </w:rPr>
            </w:pPr>
            <w:r w:rsidRPr="00210B09">
              <w:rPr>
                <w:rFonts w:ascii="Calibri" w:hAnsi="Calibri" w:cs="Calibri"/>
                <w:sz w:val="18"/>
                <w:szCs w:val="18"/>
              </w:rPr>
              <w:t>90620000-9 SERVIZI DI SGOMBERO NEVE</w:t>
            </w:r>
          </w:p>
          <w:p w:rsidR="008B7719" w:rsidRPr="00210B09" w:rsidRDefault="008B7719" w:rsidP="00FA2094">
            <w:pPr>
              <w:rPr>
                <w:rFonts w:ascii="Calibri" w:hAnsi="Calibri" w:cs="Calibri"/>
                <w:i/>
                <w:color w:val="808080"/>
                <w:sz w:val="18"/>
                <w:szCs w:val="18"/>
              </w:rPr>
            </w:pPr>
            <w:r w:rsidRPr="00210B09">
              <w:rPr>
                <w:rFonts w:ascii="Calibri" w:hAnsi="Calibri" w:cs="Calibri"/>
                <w:i/>
                <w:color w:val="808080"/>
                <w:sz w:val="18"/>
                <w:szCs w:val="18"/>
              </w:rPr>
              <w:t>CPV indicato in fase di acquisizione del CIG</w:t>
            </w:r>
          </w:p>
          <w:p w:rsidR="008B7719" w:rsidRPr="00210B09" w:rsidRDefault="008B7719" w:rsidP="00FA2094">
            <w:pPr>
              <w:rPr>
                <w:rFonts w:ascii="Calibri" w:hAnsi="Calibri" w:cs="Calibri"/>
                <w:sz w:val="18"/>
                <w:szCs w:val="18"/>
              </w:rPr>
            </w:pPr>
          </w:p>
        </w:tc>
      </w:tr>
      <w:tr w:rsidR="008B7719" w:rsidRPr="004E5928" w:rsidTr="002F0941">
        <w:trPr>
          <w:trHeight w:val="505"/>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Identificativo Gara ANAC</w:t>
            </w:r>
          </w:p>
        </w:tc>
        <w:tc>
          <w:tcPr>
            <w:tcW w:w="7245" w:type="dxa"/>
          </w:tcPr>
          <w:p w:rsidR="008B7719" w:rsidRPr="004E5928" w:rsidRDefault="008B7719" w:rsidP="00FA2094">
            <w:pPr>
              <w:rPr>
                <w:rFonts w:ascii="Calibri" w:hAnsi="Calibri" w:cs="Calibri"/>
                <w:sz w:val="18"/>
                <w:szCs w:val="18"/>
                <w:highlight w:val="yellow"/>
              </w:rPr>
            </w:pPr>
            <w:r w:rsidRPr="00210B09">
              <w:rPr>
                <w:rFonts w:ascii="Calibri" w:hAnsi="Calibri" w:cs="Calibri"/>
                <w:sz w:val="18"/>
                <w:szCs w:val="18"/>
              </w:rPr>
              <w:t>7759486</w:t>
            </w:r>
          </w:p>
        </w:tc>
      </w:tr>
      <w:tr w:rsidR="008B7719" w:rsidRPr="004E5928" w:rsidTr="003E0CE9">
        <w:trPr>
          <w:trHeight w:hRule="exact" w:val="170"/>
        </w:trPr>
        <w:tc>
          <w:tcPr>
            <w:tcW w:w="9513" w:type="dxa"/>
            <w:gridSpan w:val="2"/>
            <w:shd w:val="clear" w:color="auto" w:fill="F2F2F2"/>
          </w:tcPr>
          <w:p w:rsidR="008B7719" w:rsidRPr="004E5928" w:rsidRDefault="008B7719" w:rsidP="00FA2094">
            <w:pPr>
              <w:rPr>
                <w:rFonts w:ascii="Calibri" w:hAnsi="Calibri" w:cs="Calibri"/>
                <w:color w:val="808080"/>
                <w:sz w:val="18"/>
                <w:szCs w:val="18"/>
              </w:rPr>
            </w:pPr>
          </w:p>
        </w:tc>
      </w:tr>
      <w:tr w:rsidR="008B7719" w:rsidRPr="004E5928" w:rsidTr="002F0941">
        <w:tc>
          <w:tcPr>
            <w:tcW w:w="2268" w:type="dxa"/>
            <w:shd w:val="clear" w:color="auto" w:fill="F2F2F2"/>
          </w:tcPr>
          <w:p w:rsidR="008B7719" w:rsidRPr="004E5928" w:rsidRDefault="008B7719" w:rsidP="000B0943">
            <w:pPr>
              <w:rPr>
                <w:rFonts w:ascii="Calibri" w:hAnsi="Calibri" w:cs="Calibri"/>
                <w:b/>
                <w:i/>
                <w:smallCaps/>
                <w:color w:val="808080"/>
                <w:sz w:val="18"/>
                <w:szCs w:val="18"/>
              </w:rPr>
            </w:pPr>
            <w:r w:rsidRPr="004E5928">
              <w:rPr>
                <w:rFonts w:ascii="Calibri" w:hAnsi="Calibri" w:cs="Calibri"/>
                <w:b/>
                <w:i/>
                <w:smallCaps/>
                <w:color w:val="808080"/>
                <w:sz w:val="18"/>
                <w:szCs w:val="18"/>
              </w:rPr>
              <w:t>Responsabile Unico del Procedimento</w:t>
            </w:r>
            <w:r w:rsidRPr="004E5928">
              <w:rPr>
                <w:rFonts w:ascii="Calibri" w:hAnsi="Calibri" w:cs="Calibri"/>
                <w:i/>
                <w:smallCaps/>
                <w:color w:val="FF0000"/>
                <w:sz w:val="18"/>
                <w:szCs w:val="18"/>
              </w:rPr>
              <w:t xml:space="preserve"> </w:t>
            </w:r>
            <w:r w:rsidRPr="004E5928">
              <w:rPr>
                <w:rFonts w:ascii="Calibri" w:hAnsi="Calibri" w:cs="Calibri"/>
                <w:b/>
                <w:i/>
                <w:smallCaps/>
                <w:color w:val="317CC1"/>
                <w:sz w:val="18"/>
                <w:szCs w:val="18"/>
              </w:rPr>
              <w:t>(*)</w:t>
            </w:r>
          </w:p>
        </w:tc>
        <w:tc>
          <w:tcPr>
            <w:tcW w:w="7245" w:type="dxa"/>
          </w:tcPr>
          <w:p w:rsidR="008B7719" w:rsidRPr="004E5928" w:rsidRDefault="008B7719" w:rsidP="00AA7391">
            <w:pPr>
              <w:ind w:left="1985" w:hanging="1985"/>
              <w:rPr>
                <w:rFonts w:ascii="Calibri" w:hAnsi="Calibri" w:cs="Calibri"/>
                <w:sz w:val="18"/>
                <w:szCs w:val="18"/>
              </w:rPr>
            </w:pPr>
            <w:r w:rsidRPr="004E5928">
              <w:rPr>
                <w:rFonts w:ascii="Calibri" w:hAnsi="Calibri" w:cs="Calibri"/>
                <w:sz w:val="18"/>
                <w:szCs w:val="18"/>
              </w:rPr>
              <w:t>Cognome e Nome: MACHET CRISTINA</w:t>
            </w:r>
            <w:r w:rsidRPr="004E5928">
              <w:rPr>
                <w:rFonts w:ascii="Calibri" w:hAnsi="Calibri" w:cs="Calibri"/>
                <w:sz w:val="18"/>
                <w:szCs w:val="18"/>
              </w:rPr>
              <w:tab/>
            </w:r>
          </w:p>
          <w:p w:rsidR="008B7719" w:rsidRPr="004E5928" w:rsidRDefault="008B7719" w:rsidP="00AA7391">
            <w:pPr>
              <w:ind w:left="2835" w:hanging="2835"/>
              <w:rPr>
                <w:rFonts w:ascii="Calibri" w:hAnsi="Calibri" w:cs="Calibri"/>
                <w:sz w:val="18"/>
                <w:szCs w:val="18"/>
              </w:rPr>
            </w:pPr>
            <w:r w:rsidRPr="004E5928">
              <w:rPr>
                <w:rFonts w:ascii="Calibri" w:hAnsi="Calibri" w:cs="Calibri"/>
                <w:sz w:val="18"/>
                <w:szCs w:val="18"/>
              </w:rPr>
              <w:t>Funzione all’interno dell’Ente: SEGRETARIO COMUNALE</w:t>
            </w:r>
          </w:p>
          <w:p w:rsidR="008B7719" w:rsidRPr="004E5928" w:rsidRDefault="008B7719" w:rsidP="00AA7391">
            <w:pPr>
              <w:ind w:left="2835" w:hanging="2835"/>
              <w:rPr>
                <w:rFonts w:ascii="Calibri" w:hAnsi="Calibri" w:cs="Calibri"/>
                <w:i/>
                <w:color w:val="808080"/>
                <w:sz w:val="18"/>
                <w:szCs w:val="18"/>
              </w:rPr>
            </w:pPr>
            <w:r w:rsidRPr="004E5928">
              <w:rPr>
                <w:rFonts w:ascii="Calibri" w:hAnsi="Calibri" w:cs="Calibri"/>
                <w:i/>
                <w:color w:val="808080"/>
                <w:sz w:val="18"/>
                <w:szCs w:val="18"/>
              </w:rPr>
              <w:t>(es. Segretario, Dirigente, Responsabile ufficio tecnico ecc.)</w:t>
            </w:r>
          </w:p>
          <w:p w:rsidR="008B7719" w:rsidRPr="004E5928" w:rsidRDefault="008B7719" w:rsidP="00AA7391">
            <w:pPr>
              <w:ind w:left="567" w:hanging="567"/>
              <w:rPr>
                <w:rFonts w:ascii="Calibri" w:hAnsi="Calibri" w:cs="Calibri"/>
                <w:sz w:val="18"/>
                <w:szCs w:val="18"/>
              </w:rPr>
            </w:pPr>
            <w:r w:rsidRPr="004E5928">
              <w:rPr>
                <w:rFonts w:ascii="Calibri" w:hAnsi="Calibri" w:cs="Calibri"/>
                <w:sz w:val="18"/>
                <w:szCs w:val="18"/>
              </w:rPr>
              <w:t>Tel.: 0166/946811</w:t>
            </w:r>
            <w:r w:rsidRPr="004E5928">
              <w:rPr>
                <w:rFonts w:ascii="Calibri" w:hAnsi="Calibri" w:cs="Calibri"/>
                <w:sz w:val="18"/>
                <w:szCs w:val="18"/>
              </w:rPr>
              <w:tab/>
            </w:r>
          </w:p>
          <w:p w:rsidR="008B7719" w:rsidRPr="004E5928" w:rsidRDefault="008B7719" w:rsidP="00AA7391">
            <w:pPr>
              <w:ind w:left="567" w:hanging="567"/>
              <w:rPr>
                <w:rFonts w:ascii="Calibri" w:hAnsi="Calibri" w:cs="Calibri"/>
                <w:sz w:val="18"/>
                <w:szCs w:val="18"/>
              </w:rPr>
            </w:pPr>
            <w:r w:rsidRPr="004E5928">
              <w:rPr>
                <w:rFonts w:ascii="Calibri" w:hAnsi="Calibri" w:cs="Calibri"/>
                <w:sz w:val="18"/>
                <w:szCs w:val="18"/>
              </w:rPr>
              <w:t>Fax.: 0166/946839</w:t>
            </w:r>
            <w:r w:rsidRPr="004E5928">
              <w:rPr>
                <w:rFonts w:ascii="Calibri" w:hAnsi="Calibri" w:cs="Calibri"/>
                <w:sz w:val="18"/>
                <w:szCs w:val="18"/>
              </w:rPr>
              <w:tab/>
            </w:r>
          </w:p>
          <w:p w:rsidR="008B7719" w:rsidRPr="004E5928" w:rsidRDefault="008B7719" w:rsidP="00AA7391">
            <w:pPr>
              <w:ind w:left="851" w:hanging="851"/>
              <w:rPr>
                <w:rFonts w:ascii="Calibri" w:hAnsi="Calibri" w:cs="Calibri"/>
                <w:sz w:val="18"/>
                <w:szCs w:val="18"/>
              </w:rPr>
            </w:pPr>
            <w:r w:rsidRPr="004E5928">
              <w:rPr>
                <w:rFonts w:ascii="Calibri" w:hAnsi="Calibri" w:cs="Calibri"/>
                <w:sz w:val="18"/>
                <w:szCs w:val="18"/>
              </w:rPr>
              <w:t>E-mail: c.machet@comune.valtournenche.ao.it</w:t>
            </w:r>
            <w:r w:rsidRPr="004E5928">
              <w:rPr>
                <w:rFonts w:ascii="Calibri" w:hAnsi="Calibri" w:cs="Calibri"/>
                <w:sz w:val="18"/>
                <w:szCs w:val="18"/>
              </w:rPr>
              <w:tab/>
            </w:r>
          </w:p>
        </w:tc>
      </w:tr>
      <w:tr w:rsidR="008B7719" w:rsidRPr="00DE47DC" w:rsidTr="002F0941">
        <w:tc>
          <w:tcPr>
            <w:tcW w:w="2268" w:type="dxa"/>
            <w:shd w:val="clear" w:color="auto" w:fill="F2F2F2"/>
          </w:tcPr>
          <w:p w:rsidR="008B7719" w:rsidRPr="00DE47DC" w:rsidRDefault="008B7719" w:rsidP="00A44F2C">
            <w:pPr>
              <w:rPr>
                <w:rFonts w:ascii="Calibri" w:hAnsi="Calibri" w:cs="Calibri"/>
                <w:b/>
                <w:i/>
                <w:smallCaps/>
                <w:color w:val="808080"/>
                <w:sz w:val="18"/>
                <w:szCs w:val="18"/>
              </w:rPr>
            </w:pPr>
            <w:r w:rsidRPr="00DE47DC">
              <w:rPr>
                <w:rFonts w:ascii="Calibri" w:hAnsi="Calibri" w:cs="Calibri"/>
                <w:b/>
                <w:i/>
                <w:smallCaps/>
                <w:color w:val="808080"/>
                <w:sz w:val="18"/>
                <w:szCs w:val="18"/>
              </w:rPr>
              <w:t>Referente per la gara</w:t>
            </w:r>
          </w:p>
        </w:tc>
        <w:tc>
          <w:tcPr>
            <w:tcW w:w="7245" w:type="dxa"/>
          </w:tcPr>
          <w:p w:rsidR="008B7719" w:rsidRPr="00DE47DC" w:rsidRDefault="008B7719" w:rsidP="00AA7391">
            <w:pPr>
              <w:rPr>
                <w:rFonts w:ascii="Calibri" w:hAnsi="Calibri" w:cs="Calibri"/>
                <w:i/>
                <w:color w:val="808080"/>
                <w:sz w:val="18"/>
                <w:szCs w:val="18"/>
              </w:rPr>
            </w:pPr>
            <w:r w:rsidRPr="00DE47DC">
              <w:rPr>
                <w:rFonts w:ascii="Calibri" w:hAnsi="Calibri" w:cs="Calibri"/>
                <w:i/>
                <w:color w:val="808080"/>
                <w:sz w:val="18"/>
                <w:szCs w:val="18"/>
              </w:rPr>
              <w:t>Persona di riferimento all’interno dell’Ente per la gara se diversa dal RUP</w:t>
            </w:r>
          </w:p>
          <w:p w:rsidR="008B7719" w:rsidRPr="00DE47DC" w:rsidRDefault="008B7719" w:rsidP="00AA7391">
            <w:pPr>
              <w:ind w:left="1985" w:hanging="1985"/>
              <w:rPr>
                <w:rFonts w:ascii="Calibri" w:hAnsi="Calibri" w:cs="Calibri"/>
                <w:sz w:val="18"/>
                <w:szCs w:val="18"/>
              </w:rPr>
            </w:pPr>
            <w:r w:rsidRPr="00DE47DC">
              <w:rPr>
                <w:rFonts w:ascii="Calibri" w:hAnsi="Calibri" w:cs="Calibri"/>
                <w:sz w:val="18"/>
                <w:szCs w:val="18"/>
              </w:rPr>
              <w:t>Cognome e Nome: PERRON LUCA</w:t>
            </w:r>
            <w:r w:rsidRPr="00DE47DC">
              <w:rPr>
                <w:rFonts w:ascii="Calibri" w:hAnsi="Calibri" w:cs="Calibri"/>
                <w:sz w:val="18"/>
                <w:szCs w:val="18"/>
              </w:rPr>
              <w:tab/>
            </w:r>
          </w:p>
          <w:p w:rsidR="008B7719" w:rsidRPr="00DE47DC" w:rsidRDefault="008B7719" w:rsidP="00AA7391">
            <w:pPr>
              <w:ind w:left="567" w:hanging="567"/>
              <w:rPr>
                <w:rFonts w:ascii="Calibri" w:hAnsi="Calibri" w:cs="Calibri"/>
                <w:sz w:val="18"/>
                <w:szCs w:val="18"/>
              </w:rPr>
            </w:pPr>
            <w:r w:rsidRPr="00DE47DC">
              <w:rPr>
                <w:rFonts w:ascii="Calibri" w:hAnsi="Calibri" w:cs="Calibri"/>
                <w:sz w:val="18"/>
                <w:szCs w:val="18"/>
              </w:rPr>
              <w:t>Tel.: 0165/946835</w:t>
            </w:r>
            <w:r w:rsidRPr="00DE47DC">
              <w:rPr>
                <w:rFonts w:ascii="Calibri" w:hAnsi="Calibri" w:cs="Calibri"/>
                <w:sz w:val="18"/>
                <w:szCs w:val="18"/>
              </w:rPr>
              <w:tab/>
            </w:r>
          </w:p>
          <w:p w:rsidR="008B7719" w:rsidRPr="00DE47DC" w:rsidRDefault="008B7719" w:rsidP="00AA7391">
            <w:pPr>
              <w:ind w:left="851" w:hanging="851"/>
              <w:rPr>
                <w:rFonts w:ascii="Calibri" w:hAnsi="Calibri" w:cs="Calibri"/>
                <w:sz w:val="18"/>
                <w:szCs w:val="18"/>
              </w:rPr>
            </w:pPr>
            <w:r w:rsidRPr="00DE47DC">
              <w:rPr>
                <w:rFonts w:ascii="Calibri" w:hAnsi="Calibri" w:cs="Calibri"/>
                <w:sz w:val="18"/>
                <w:szCs w:val="18"/>
              </w:rPr>
              <w:t>E-mail: luc.perron@comune.valtournenche.ao.it</w:t>
            </w:r>
            <w:r w:rsidRPr="00DE47DC">
              <w:rPr>
                <w:rFonts w:ascii="Calibri" w:hAnsi="Calibri" w:cs="Calibri"/>
                <w:sz w:val="18"/>
                <w:szCs w:val="18"/>
              </w:rPr>
              <w:tab/>
            </w:r>
          </w:p>
        </w:tc>
      </w:tr>
    </w:tbl>
    <w:p w:rsidR="008B7719" w:rsidRPr="00DE47DC" w:rsidRDefault="008B7719">
      <w:pPr>
        <w:rPr>
          <w:rFonts w:ascii="Calibri" w:hAnsi="Calibri" w:cs="Calibri"/>
          <w:sz w:val="18"/>
          <w:szCs w:val="18"/>
        </w:rPr>
      </w:pPr>
      <w:bookmarkStart w:id="1" w:name="_GoBack"/>
      <w:bookmarkEnd w:id="1"/>
    </w:p>
    <w:tbl>
      <w:tblPr>
        <w:tblW w:w="95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tblPr>
      <w:tblGrid>
        <w:gridCol w:w="2268"/>
        <w:gridCol w:w="2410"/>
        <w:gridCol w:w="631"/>
        <w:gridCol w:w="4217"/>
      </w:tblGrid>
      <w:tr w:rsidR="008B7719" w:rsidRPr="00DE47DC" w:rsidTr="001B20A9">
        <w:trPr>
          <w:cantSplit/>
        </w:trPr>
        <w:tc>
          <w:tcPr>
            <w:tcW w:w="2268" w:type="dxa"/>
            <w:vMerge w:val="restart"/>
            <w:shd w:val="clear" w:color="auto" w:fill="F2F2F2"/>
          </w:tcPr>
          <w:p w:rsidR="008B7719" w:rsidRPr="00DE47DC" w:rsidRDefault="008B7719" w:rsidP="00A44F2C">
            <w:pPr>
              <w:rPr>
                <w:rFonts w:ascii="Calibri" w:hAnsi="Calibri" w:cs="Calibri"/>
                <w:b/>
                <w:i/>
                <w:smallCaps/>
                <w:color w:val="808080"/>
                <w:sz w:val="18"/>
                <w:szCs w:val="18"/>
              </w:rPr>
            </w:pPr>
            <w:r w:rsidRPr="00DE47DC">
              <w:rPr>
                <w:rFonts w:ascii="Calibri" w:hAnsi="Calibri" w:cs="Calibri"/>
                <w:b/>
                <w:i/>
                <w:smallCaps/>
                <w:color w:val="808080"/>
                <w:sz w:val="18"/>
                <w:szCs w:val="18"/>
              </w:rPr>
              <w:t>Fabbisogno Segnalato</w:t>
            </w:r>
            <w:r w:rsidRPr="00DE47DC">
              <w:rPr>
                <w:rFonts w:ascii="Calibri" w:hAnsi="Calibri" w:cs="Calibri"/>
                <w:i/>
                <w:smallCaps/>
                <w:color w:val="4F81BD"/>
                <w:sz w:val="18"/>
                <w:szCs w:val="18"/>
              </w:rPr>
              <w:t xml:space="preserve"> </w:t>
            </w:r>
            <w:r w:rsidRPr="00DE47DC">
              <w:rPr>
                <w:rFonts w:ascii="Calibri" w:hAnsi="Calibri" w:cs="Calibri"/>
                <w:b/>
                <w:i/>
                <w:smallCaps/>
                <w:color w:val="317CC1"/>
                <w:sz w:val="18"/>
                <w:szCs w:val="18"/>
              </w:rPr>
              <w:t>(*)</w:t>
            </w:r>
          </w:p>
        </w:tc>
        <w:tc>
          <w:tcPr>
            <w:tcW w:w="7258" w:type="dxa"/>
            <w:gridSpan w:val="3"/>
            <w:tcBorders>
              <w:bottom w:val="nil"/>
            </w:tcBorders>
          </w:tcPr>
          <w:p w:rsidR="008B7719" w:rsidRPr="00DE47DC" w:rsidRDefault="008B7719" w:rsidP="000B0943">
            <w:pPr>
              <w:rPr>
                <w:rFonts w:ascii="Calibri" w:hAnsi="Calibri" w:cs="Calibri"/>
                <w:i/>
                <w:color w:val="808080"/>
                <w:sz w:val="18"/>
                <w:szCs w:val="18"/>
              </w:rPr>
            </w:pPr>
            <w:r w:rsidRPr="00DE47DC">
              <w:rPr>
                <w:rFonts w:ascii="Calibri" w:hAnsi="Calibri" w:cs="Calibri"/>
                <w:i/>
                <w:color w:val="808080"/>
                <w:sz w:val="18"/>
                <w:szCs w:val="18"/>
              </w:rPr>
              <w:t>Indicare se la gara è stata inserita nell’elenco dei fabbisogni non standardizzati inviati alla CUC entro il 31 dicembre di ogni anno.</w:t>
            </w:r>
          </w:p>
        </w:tc>
      </w:tr>
      <w:tr w:rsidR="008B7719" w:rsidRPr="00DE47DC" w:rsidTr="001B20A9">
        <w:trPr>
          <w:trHeight w:val="505"/>
        </w:trPr>
        <w:tc>
          <w:tcPr>
            <w:tcW w:w="2268" w:type="dxa"/>
            <w:vMerge/>
            <w:shd w:val="clear" w:color="auto" w:fill="F2F2F2"/>
          </w:tcPr>
          <w:p w:rsidR="008B7719" w:rsidRPr="00DE47DC" w:rsidRDefault="008B7719" w:rsidP="000B0943">
            <w:pPr>
              <w:rPr>
                <w:rFonts w:ascii="Calibri" w:hAnsi="Calibri" w:cs="Calibri"/>
                <w:b/>
                <w:i/>
                <w:smallCaps/>
                <w:color w:val="808080"/>
                <w:sz w:val="18"/>
                <w:szCs w:val="18"/>
              </w:rPr>
            </w:pPr>
          </w:p>
        </w:tc>
        <w:tc>
          <w:tcPr>
            <w:tcW w:w="3041" w:type="dxa"/>
            <w:gridSpan w:val="2"/>
            <w:tcBorders>
              <w:top w:val="nil"/>
              <w:right w:val="nil"/>
            </w:tcBorders>
            <w:vAlign w:val="center"/>
          </w:tcPr>
          <w:p w:rsidR="008B7719" w:rsidRPr="00CB7884" w:rsidRDefault="008B7719" w:rsidP="00EA5EA2">
            <w:pPr>
              <w:pStyle w:val="ListParagraph"/>
              <w:ind w:left="567"/>
              <w:contextualSpacing w:val="0"/>
              <w:rPr>
                <w:rFonts w:ascii="Calibri" w:hAnsi="Calibri" w:cs="Calibri"/>
                <w:sz w:val="18"/>
                <w:szCs w:val="18"/>
              </w:rPr>
            </w:pPr>
            <w:r w:rsidRPr="00CB7884">
              <w:rPr>
                <w:rFonts w:cs="Calibri"/>
                <w:b/>
                <w:sz w:val="18"/>
                <w:szCs w:val="18"/>
                <w:lang w:eastAsia="en-US"/>
              </w:rPr>
              <w:t>◙</w:t>
            </w:r>
            <w:r w:rsidRPr="00CB7884">
              <w:rPr>
                <w:rFonts w:ascii="Calibri" w:hAnsi="Calibri" w:cs="Calibri"/>
                <w:b/>
                <w:sz w:val="18"/>
                <w:szCs w:val="18"/>
                <w:lang w:eastAsia="en-US"/>
              </w:rPr>
              <w:t xml:space="preserve"> Si</w:t>
            </w:r>
          </w:p>
        </w:tc>
        <w:tc>
          <w:tcPr>
            <w:tcW w:w="4217" w:type="dxa"/>
            <w:tcBorders>
              <w:top w:val="nil"/>
              <w:left w:val="nil"/>
            </w:tcBorders>
            <w:vAlign w:val="center"/>
          </w:tcPr>
          <w:p w:rsidR="008B7719" w:rsidRPr="00CB7884" w:rsidRDefault="008B7719" w:rsidP="00EA5EA2">
            <w:pPr>
              <w:pStyle w:val="ListParagraph"/>
              <w:ind w:left="567"/>
              <w:contextualSpacing w:val="0"/>
              <w:rPr>
                <w:rFonts w:ascii="Calibri" w:hAnsi="Calibri" w:cs="Calibri"/>
                <w:sz w:val="18"/>
                <w:szCs w:val="18"/>
              </w:rPr>
            </w:pPr>
            <w:r w:rsidRPr="00CB7884">
              <w:rPr>
                <w:rFonts w:ascii="Calibri" w:hAnsi="Calibri" w:cs="Calibri"/>
                <w:sz w:val="18"/>
                <w:szCs w:val="18"/>
              </w:rPr>
              <w:pict>
                <v:shape id="_x0000_i1026" type="#_x0000_t75" style="width:51.75pt;height:9pt">
                  <v:imagedata r:id="rId8" o:title=""/>
                </v:shape>
              </w:pict>
            </w:r>
          </w:p>
        </w:tc>
      </w:tr>
      <w:tr w:rsidR="008B7719" w:rsidRPr="00DE47DC" w:rsidTr="001B20A9">
        <w:trPr>
          <w:trHeight w:val="505"/>
        </w:trPr>
        <w:tc>
          <w:tcPr>
            <w:tcW w:w="2268" w:type="dxa"/>
            <w:shd w:val="clear" w:color="auto" w:fill="F2F2F2"/>
          </w:tcPr>
          <w:p w:rsidR="008B7719" w:rsidRPr="00DE47DC" w:rsidRDefault="008B7719" w:rsidP="00A44F2C">
            <w:pPr>
              <w:rPr>
                <w:rFonts w:ascii="Calibri" w:hAnsi="Calibri" w:cs="Calibri"/>
                <w:b/>
                <w:i/>
                <w:smallCaps/>
                <w:color w:val="808080"/>
                <w:sz w:val="18"/>
                <w:szCs w:val="18"/>
              </w:rPr>
            </w:pPr>
            <w:r w:rsidRPr="00DE47DC">
              <w:rPr>
                <w:rFonts w:ascii="Calibri" w:hAnsi="Calibri" w:cs="Calibri"/>
                <w:b/>
                <w:i/>
                <w:smallCaps/>
                <w:color w:val="808080"/>
                <w:sz w:val="18"/>
                <w:szCs w:val="18"/>
              </w:rPr>
              <w:t xml:space="preserve">Appalto oggetto di Finanziamento Europeo </w:t>
            </w:r>
            <w:r w:rsidRPr="00DE47DC">
              <w:rPr>
                <w:rFonts w:ascii="Calibri" w:hAnsi="Calibri" w:cs="Calibri"/>
                <w:i/>
                <w:smallCaps/>
                <w:color w:val="4F81BD"/>
                <w:sz w:val="18"/>
                <w:szCs w:val="18"/>
              </w:rPr>
              <w:t xml:space="preserve"> </w:t>
            </w:r>
            <w:r w:rsidRPr="00DE47DC">
              <w:rPr>
                <w:rFonts w:ascii="Calibri" w:hAnsi="Calibri" w:cs="Calibri"/>
                <w:b/>
                <w:i/>
                <w:smallCaps/>
                <w:color w:val="317CC1"/>
                <w:sz w:val="18"/>
                <w:szCs w:val="18"/>
              </w:rPr>
              <w:t>(*</w:t>
            </w:r>
            <w:r w:rsidRPr="00DE47DC">
              <w:rPr>
                <w:rFonts w:ascii="Calibri" w:hAnsi="Calibri" w:cs="Calibri"/>
                <w:b/>
                <w:i/>
                <w:smallCaps/>
                <w:color w:val="4F81BD"/>
                <w:sz w:val="18"/>
                <w:szCs w:val="18"/>
              </w:rPr>
              <w:t>)</w:t>
            </w:r>
          </w:p>
        </w:tc>
        <w:tc>
          <w:tcPr>
            <w:tcW w:w="3041" w:type="dxa"/>
            <w:gridSpan w:val="2"/>
            <w:tcBorders>
              <w:right w:val="nil"/>
            </w:tcBorders>
            <w:vAlign w:val="center"/>
          </w:tcPr>
          <w:p w:rsidR="008B7719" w:rsidRPr="00CB7884" w:rsidRDefault="008B7719" w:rsidP="00EA5EA2">
            <w:pPr>
              <w:pStyle w:val="ListParagraph"/>
              <w:ind w:left="567"/>
              <w:contextualSpacing w:val="0"/>
              <w:rPr>
                <w:rFonts w:ascii="Calibri" w:hAnsi="Calibri" w:cs="Calibri"/>
                <w:sz w:val="18"/>
                <w:szCs w:val="18"/>
              </w:rPr>
            </w:pPr>
            <w:r w:rsidRPr="00CB7884">
              <w:rPr>
                <w:rFonts w:ascii="Calibri" w:hAnsi="Calibri" w:cs="Calibri"/>
                <w:sz w:val="18"/>
                <w:szCs w:val="18"/>
              </w:rPr>
              <w:pict>
                <v:shape id="_x0000_i1027" type="#_x0000_t75" style="width:34.5pt;height:9pt">
                  <v:imagedata r:id="rId9" o:title=""/>
                </v:shape>
              </w:pict>
            </w:r>
          </w:p>
        </w:tc>
        <w:tc>
          <w:tcPr>
            <w:tcW w:w="4217" w:type="dxa"/>
            <w:tcBorders>
              <w:left w:val="nil"/>
            </w:tcBorders>
            <w:vAlign w:val="center"/>
          </w:tcPr>
          <w:p w:rsidR="008B7719" w:rsidRPr="00CB7884" w:rsidRDefault="008B7719" w:rsidP="00EA5EA2">
            <w:pPr>
              <w:pStyle w:val="ListParagraph"/>
              <w:ind w:left="567"/>
              <w:contextualSpacing w:val="0"/>
              <w:rPr>
                <w:rFonts w:ascii="Calibri" w:hAnsi="Calibri" w:cs="Calibri"/>
                <w:sz w:val="18"/>
                <w:szCs w:val="18"/>
              </w:rPr>
            </w:pPr>
            <w:r w:rsidRPr="00CB7884">
              <w:rPr>
                <w:rFonts w:cs="Calibri"/>
                <w:b/>
                <w:sz w:val="18"/>
                <w:szCs w:val="18"/>
                <w:lang w:eastAsia="en-US"/>
              </w:rPr>
              <w:t>◙</w:t>
            </w:r>
            <w:r w:rsidRPr="00CB7884">
              <w:rPr>
                <w:rFonts w:ascii="Calibri" w:hAnsi="Calibri" w:cs="Calibri"/>
                <w:b/>
                <w:sz w:val="18"/>
                <w:szCs w:val="18"/>
                <w:lang w:eastAsia="en-US"/>
              </w:rPr>
              <w:t xml:space="preserve"> No</w:t>
            </w:r>
          </w:p>
        </w:tc>
      </w:tr>
      <w:tr w:rsidR="008B7719" w:rsidRPr="00DE47DC" w:rsidTr="001B20A9">
        <w:trPr>
          <w:trHeight w:val="505"/>
        </w:trPr>
        <w:tc>
          <w:tcPr>
            <w:tcW w:w="2268" w:type="dxa"/>
            <w:shd w:val="clear" w:color="auto" w:fill="F2F2F2"/>
          </w:tcPr>
          <w:p w:rsidR="008B7719" w:rsidRPr="00DE47DC" w:rsidRDefault="008B7719" w:rsidP="00A44F2C">
            <w:pPr>
              <w:rPr>
                <w:rFonts w:ascii="Calibri" w:hAnsi="Calibri" w:cs="Calibri"/>
                <w:b/>
                <w:i/>
                <w:smallCaps/>
                <w:color w:val="808080"/>
                <w:sz w:val="18"/>
                <w:szCs w:val="18"/>
              </w:rPr>
            </w:pPr>
            <w:r w:rsidRPr="00DE47DC">
              <w:rPr>
                <w:rFonts w:ascii="Calibri" w:hAnsi="Calibri" w:cs="Calibri"/>
                <w:b/>
                <w:i/>
                <w:smallCaps/>
                <w:color w:val="808080"/>
                <w:sz w:val="18"/>
                <w:szCs w:val="18"/>
              </w:rPr>
              <w:t>Durata dell'appalto o termine di esecuzione</w:t>
            </w:r>
          </w:p>
        </w:tc>
        <w:tc>
          <w:tcPr>
            <w:tcW w:w="7258" w:type="dxa"/>
            <w:gridSpan w:val="3"/>
            <w:vAlign w:val="center"/>
          </w:tcPr>
          <w:p w:rsidR="008B7719" w:rsidRPr="00DE47DC" w:rsidRDefault="008B7719" w:rsidP="00EA5EA2">
            <w:pPr>
              <w:rPr>
                <w:rFonts w:ascii="Calibri" w:hAnsi="Calibri" w:cs="Calibri"/>
                <w:sz w:val="18"/>
                <w:szCs w:val="18"/>
              </w:rPr>
            </w:pPr>
            <w:r w:rsidRPr="00DE47DC">
              <w:rPr>
                <w:rFonts w:ascii="Calibri" w:hAnsi="Calibri" w:cs="Calibri"/>
                <w:sz w:val="18"/>
                <w:szCs w:val="18"/>
              </w:rPr>
              <w:t>STAGIONI INVERNALI 2020/2021, 2021/2022, 2022/2023 RINNOVABILE PER LE STAGIONI 2023/2024 E 2024/2025</w:t>
            </w:r>
          </w:p>
        </w:tc>
      </w:tr>
      <w:tr w:rsidR="008B7719" w:rsidRPr="004E5928" w:rsidTr="00EA5EA2">
        <w:trPr>
          <w:trHeight w:val="597"/>
        </w:trPr>
        <w:tc>
          <w:tcPr>
            <w:tcW w:w="2268" w:type="dxa"/>
            <w:shd w:val="clear" w:color="auto" w:fill="F2F2F2"/>
          </w:tcPr>
          <w:p w:rsidR="008B7719" w:rsidRPr="00DE47DC" w:rsidRDefault="008B7719" w:rsidP="00A44F2C">
            <w:pPr>
              <w:rPr>
                <w:rFonts w:ascii="Calibri" w:hAnsi="Calibri" w:cs="Calibri"/>
                <w:i/>
                <w:color w:val="808080"/>
                <w:sz w:val="18"/>
                <w:szCs w:val="18"/>
              </w:rPr>
            </w:pPr>
            <w:r w:rsidRPr="00DE47DC">
              <w:rPr>
                <w:rFonts w:ascii="Calibri" w:hAnsi="Calibri" w:cs="Calibri"/>
                <w:b/>
                <w:i/>
                <w:smallCaps/>
                <w:color w:val="808080"/>
                <w:sz w:val="18"/>
                <w:szCs w:val="18"/>
              </w:rPr>
              <w:t xml:space="preserve">Opzioni </w:t>
            </w:r>
            <w:r w:rsidRPr="00DE47DC">
              <w:rPr>
                <w:rFonts w:ascii="Calibri" w:hAnsi="Calibri" w:cs="Calibri"/>
                <w:b/>
                <w:i/>
                <w:smallCaps/>
                <w:color w:val="317CC1"/>
                <w:sz w:val="18"/>
                <w:szCs w:val="18"/>
              </w:rPr>
              <w:t>(*)</w:t>
            </w:r>
          </w:p>
        </w:tc>
        <w:tc>
          <w:tcPr>
            <w:tcW w:w="3041" w:type="dxa"/>
            <w:gridSpan w:val="2"/>
            <w:tcBorders>
              <w:right w:val="nil"/>
            </w:tcBorders>
            <w:vAlign w:val="center"/>
          </w:tcPr>
          <w:p w:rsidR="008B7719" w:rsidRPr="00CB7884" w:rsidRDefault="008B7719" w:rsidP="00EA5EA2">
            <w:pPr>
              <w:pStyle w:val="ListParagraph"/>
              <w:ind w:left="567"/>
              <w:contextualSpacing w:val="0"/>
              <w:rPr>
                <w:rFonts w:ascii="Calibri" w:hAnsi="Calibri" w:cs="Calibri"/>
                <w:sz w:val="18"/>
                <w:szCs w:val="18"/>
              </w:rPr>
            </w:pPr>
            <w:r w:rsidRPr="00CB7884">
              <w:rPr>
                <w:rFonts w:cs="Calibri"/>
                <w:b/>
                <w:sz w:val="18"/>
                <w:szCs w:val="18"/>
                <w:lang w:eastAsia="en-US"/>
              </w:rPr>
              <w:t>◙</w:t>
            </w:r>
            <w:r w:rsidRPr="00CB7884">
              <w:rPr>
                <w:rFonts w:ascii="Calibri" w:hAnsi="Calibri" w:cs="Calibri"/>
                <w:b/>
                <w:sz w:val="18"/>
                <w:szCs w:val="18"/>
                <w:lang w:eastAsia="en-US"/>
              </w:rPr>
              <w:t xml:space="preserve"> Si</w:t>
            </w:r>
          </w:p>
        </w:tc>
        <w:tc>
          <w:tcPr>
            <w:tcW w:w="4217" w:type="dxa"/>
            <w:tcBorders>
              <w:left w:val="nil"/>
            </w:tcBorders>
            <w:vAlign w:val="center"/>
          </w:tcPr>
          <w:p w:rsidR="008B7719" w:rsidRPr="00CB7884" w:rsidRDefault="008B7719" w:rsidP="00EA5EA2">
            <w:pPr>
              <w:pStyle w:val="ListParagraph"/>
              <w:ind w:left="567"/>
              <w:contextualSpacing w:val="0"/>
              <w:rPr>
                <w:rFonts w:ascii="Calibri" w:hAnsi="Calibri" w:cs="Calibri"/>
                <w:sz w:val="18"/>
                <w:szCs w:val="18"/>
              </w:rPr>
            </w:pPr>
            <w:r w:rsidRPr="00CB7884">
              <w:rPr>
                <w:rFonts w:ascii="Calibri" w:hAnsi="Calibri" w:cs="Calibri"/>
                <w:sz w:val="18"/>
                <w:szCs w:val="18"/>
              </w:rPr>
              <w:pict>
                <v:shape id="_x0000_i1028" type="#_x0000_t75" style="width:26.25pt;height:9pt">
                  <v:imagedata r:id="rId10" o:title=""/>
                </v:shape>
              </w:pict>
            </w:r>
          </w:p>
        </w:tc>
      </w:tr>
      <w:tr w:rsidR="008B7719" w:rsidRPr="004E5928" w:rsidTr="00EA5EA2">
        <w:trPr>
          <w:trHeight w:val="1825"/>
        </w:trPr>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sz w:val="18"/>
                <w:szCs w:val="18"/>
              </w:rPr>
              <w:br w:type="page"/>
            </w:r>
            <w:r w:rsidRPr="004E5928">
              <w:rPr>
                <w:rFonts w:ascii="Calibri" w:hAnsi="Calibri" w:cs="Calibri"/>
                <w:b/>
                <w:i/>
                <w:smallCaps/>
                <w:color w:val="808080"/>
                <w:sz w:val="18"/>
                <w:szCs w:val="18"/>
              </w:rPr>
              <w:t>Tipo di Opzione</w:t>
            </w:r>
          </w:p>
        </w:tc>
        <w:tc>
          <w:tcPr>
            <w:tcW w:w="7258" w:type="dxa"/>
            <w:gridSpan w:val="3"/>
            <w:vAlign w:val="center"/>
          </w:tcPr>
          <w:p w:rsidR="008B7719" w:rsidRPr="0029561C" w:rsidRDefault="008B7719" w:rsidP="00EA5EA2">
            <w:pPr>
              <w:spacing w:before="120" w:line="360" w:lineRule="auto"/>
              <w:rPr>
                <w:rFonts w:ascii="Calibri" w:hAnsi="Calibri" w:cs="Calibri"/>
                <w:sz w:val="18"/>
                <w:szCs w:val="18"/>
                <w:lang w:eastAsia="en-US"/>
              </w:rPr>
            </w:pPr>
            <w:r w:rsidRPr="0010169F">
              <w:rPr>
                <w:rFonts w:ascii="Calibri" w:hAnsi="Calibri" w:cs="Calibri"/>
                <w:sz w:val="18"/>
                <w:szCs w:val="18"/>
                <w:lang w:eastAsia="en-US"/>
              </w:rPr>
              <w:pict>
                <v:shape id="_x0000_i1029" type="#_x0000_t75" style="width:279pt;height:9pt">
                  <v:imagedata r:id="rId11" o:title=""/>
                </v:shape>
              </w:pict>
            </w:r>
          </w:p>
          <w:p w:rsidR="008B7719" w:rsidRPr="0029561C" w:rsidRDefault="008B7719" w:rsidP="00EA5EA2">
            <w:pPr>
              <w:spacing w:before="120" w:line="360" w:lineRule="auto"/>
              <w:rPr>
                <w:rFonts w:ascii="Calibri" w:hAnsi="Calibri" w:cs="Calibri"/>
                <w:sz w:val="18"/>
                <w:szCs w:val="18"/>
                <w:lang w:eastAsia="en-US"/>
              </w:rPr>
            </w:pPr>
            <w:r w:rsidRPr="0029561C">
              <w:rPr>
                <w:rFonts w:ascii="Calibri" w:cs="Calibri"/>
                <w:b/>
                <w:sz w:val="18"/>
                <w:szCs w:val="18"/>
                <w:lang w:eastAsia="en-US"/>
              </w:rPr>
              <w:t>◙</w:t>
            </w:r>
            <w:r w:rsidRPr="0029561C">
              <w:rPr>
                <w:rFonts w:ascii="Calibri" w:hAnsi="Calibri" w:cs="Calibri"/>
                <w:b/>
                <w:sz w:val="18"/>
                <w:szCs w:val="18"/>
                <w:lang w:eastAsia="en-US"/>
              </w:rPr>
              <w:t xml:space="preserve"> Rinnovo – art. 35, c.4 D.lgs 50/2016 e s.m.i.</w:t>
            </w:r>
          </w:p>
          <w:p w:rsidR="008B7719" w:rsidRPr="0029561C" w:rsidRDefault="008B7719" w:rsidP="00EA5EA2">
            <w:pPr>
              <w:widowControl/>
              <w:spacing w:line="360" w:lineRule="auto"/>
              <w:contextualSpacing/>
              <w:rPr>
                <w:rFonts w:ascii="Calibri" w:hAnsi="Calibri" w:cs="Calibri"/>
                <w:sz w:val="18"/>
                <w:szCs w:val="18"/>
                <w:lang w:eastAsia="en-US"/>
              </w:rPr>
            </w:pPr>
            <w:r w:rsidRPr="0010169F">
              <w:rPr>
                <w:rFonts w:ascii="Calibri" w:hAnsi="Calibri" w:cs="Calibri"/>
                <w:sz w:val="18"/>
                <w:szCs w:val="18"/>
                <w:lang w:eastAsia="en-US"/>
              </w:rPr>
              <w:pict>
                <v:shape id="_x0000_i1030" type="#_x0000_t75" style="width:279pt;height:9pt">
                  <v:imagedata r:id="rId12" o:title=""/>
                </v:shape>
              </w:pict>
            </w:r>
          </w:p>
          <w:p w:rsidR="008B7719" w:rsidRPr="0029561C" w:rsidRDefault="008B7719" w:rsidP="00EA5EA2">
            <w:pPr>
              <w:widowControl/>
              <w:spacing w:line="360" w:lineRule="auto"/>
              <w:contextualSpacing/>
              <w:rPr>
                <w:rFonts w:ascii="Calibri" w:hAnsi="Calibri" w:cs="Calibri"/>
                <w:sz w:val="18"/>
                <w:szCs w:val="18"/>
                <w:lang w:eastAsia="en-US"/>
              </w:rPr>
            </w:pPr>
            <w:r w:rsidRPr="0010169F">
              <w:rPr>
                <w:rFonts w:ascii="Calibri" w:hAnsi="Calibri" w:cs="Calibri"/>
                <w:sz w:val="18"/>
                <w:szCs w:val="18"/>
                <w:lang w:eastAsia="en-US"/>
              </w:rPr>
              <w:pict>
                <v:shape id="_x0000_i1031" type="#_x0000_t75" style="width:279pt;height:9pt">
                  <v:imagedata r:id="rId13" o:title=""/>
                </v:shape>
              </w:pict>
            </w:r>
          </w:p>
        </w:tc>
      </w:tr>
      <w:tr w:rsidR="008B7719" w:rsidRPr="004E5928" w:rsidTr="001B20A9">
        <w:trPr>
          <w:trHeight w:val="505"/>
        </w:trPr>
        <w:tc>
          <w:tcPr>
            <w:tcW w:w="2268" w:type="dxa"/>
            <w:shd w:val="clear" w:color="auto" w:fill="F2F2F2"/>
          </w:tcPr>
          <w:p w:rsidR="008B7719" w:rsidRPr="004E5928" w:rsidRDefault="008B7719" w:rsidP="00A44F2C">
            <w:pPr>
              <w:rPr>
                <w:rFonts w:ascii="Calibri" w:hAnsi="Calibri" w:cs="Calibri"/>
                <w:i/>
                <w:color w:val="808080"/>
                <w:sz w:val="18"/>
                <w:szCs w:val="18"/>
              </w:rPr>
            </w:pPr>
            <w:r w:rsidRPr="004E5928">
              <w:rPr>
                <w:rFonts w:ascii="Calibri" w:hAnsi="Calibri" w:cs="Calibri"/>
                <w:b/>
                <w:i/>
                <w:smallCaps/>
                <w:color w:val="808080"/>
                <w:sz w:val="18"/>
                <w:szCs w:val="18"/>
              </w:rPr>
              <w:t>Descrizione e Durata delle Opzioni</w:t>
            </w:r>
            <w:r w:rsidRPr="004E5928">
              <w:rPr>
                <w:rFonts w:ascii="Calibri" w:hAnsi="Calibri" w:cs="Calibri"/>
                <w:i/>
                <w:color w:val="808080"/>
                <w:sz w:val="18"/>
                <w:szCs w:val="18"/>
              </w:rPr>
              <w:t xml:space="preserve"> </w:t>
            </w:r>
          </w:p>
        </w:tc>
        <w:tc>
          <w:tcPr>
            <w:tcW w:w="7258" w:type="dxa"/>
            <w:gridSpan w:val="3"/>
          </w:tcPr>
          <w:p w:rsidR="008B7719" w:rsidRPr="0029561C" w:rsidRDefault="008B7719" w:rsidP="00AA7391">
            <w:pPr>
              <w:rPr>
                <w:rFonts w:ascii="Calibri" w:hAnsi="Calibri" w:cs="Calibri"/>
                <w:i/>
                <w:color w:val="808080"/>
                <w:sz w:val="18"/>
                <w:szCs w:val="18"/>
              </w:rPr>
            </w:pPr>
            <w:r w:rsidRPr="0029561C">
              <w:rPr>
                <w:rFonts w:ascii="Calibri" w:hAnsi="Calibri" w:cs="Calibri"/>
                <w:sz w:val="18"/>
                <w:szCs w:val="18"/>
              </w:rPr>
              <w:t>RINNOVABILE PER LE STAGIONI INVERNALI 2023/2024 E 2024/2025</w:t>
            </w:r>
          </w:p>
          <w:p w:rsidR="008B7719" w:rsidRPr="0029561C" w:rsidRDefault="008B7719" w:rsidP="009920D0">
            <w:pPr>
              <w:rPr>
                <w:rFonts w:ascii="Calibri" w:hAnsi="Calibri" w:cs="Calibri"/>
                <w:i/>
                <w:color w:val="808080"/>
                <w:sz w:val="18"/>
                <w:szCs w:val="18"/>
              </w:rPr>
            </w:pPr>
            <w:r w:rsidRPr="0029561C">
              <w:rPr>
                <w:rFonts w:ascii="Calibri" w:hAnsi="Calibri" w:cs="Calibri"/>
                <w:i/>
                <w:color w:val="808080"/>
                <w:sz w:val="18"/>
                <w:szCs w:val="18"/>
              </w:rPr>
              <w:t>Descrizione / Durata</w:t>
            </w:r>
          </w:p>
          <w:p w:rsidR="008B7719" w:rsidRPr="0029561C" w:rsidRDefault="008B7719" w:rsidP="009920D0">
            <w:pPr>
              <w:rPr>
                <w:rFonts w:ascii="Calibri" w:hAnsi="Calibri" w:cs="Calibri"/>
                <w:sz w:val="18"/>
                <w:szCs w:val="18"/>
              </w:rPr>
            </w:pPr>
          </w:p>
        </w:tc>
      </w:tr>
      <w:tr w:rsidR="008B7719" w:rsidRPr="004E5928" w:rsidTr="003E0CE9">
        <w:trPr>
          <w:trHeight w:hRule="exact" w:val="170"/>
        </w:trPr>
        <w:tc>
          <w:tcPr>
            <w:tcW w:w="9526" w:type="dxa"/>
            <w:gridSpan w:val="4"/>
            <w:shd w:val="clear" w:color="auto" w:fill="F2F2F2"/>
          </w:tcPr>
          <w:p w:rsidR="008B7719" w:rsidRPr="004E5928" w:rsidRDefault="008B7719" w:rsidP="0085518E">
            <w:pPr>
              <w:rPr>
                <w:rFonts w:ascii="Calibri" w:hAnsi="Calibri" w:cs="Calibri"/>
                <w:color w:val="808080"/>
                <w:sz w:val="18"/>
                <w:szCs w:val="18"/>
              </w:rPr>
            </w:pPr>
          </w:p>
        </w:tc>
      </w:tr>
      <w:tr w:rsidR="008B7719" w:rsidRPr="004E5928" w:rsidTr="001B20A9">
        <w:trPr>
          <w:trHeight w:val="886"/>
        </w:trPr>
        <w:tc>
          <w:tcPr>
            <w:tcW w:w="2268" w:type="dxa"/>
            <w:shd w:val="clear" w:color="auto" w:fill="F2F2F2"/>
          </w:tcPr>
          <w:p w:rsidR="008B7719" w:rsidRPr="004E5928" w:rsidRDefault="008B7719" w:rsidP="002E53EF">
            <w:pPr>
              <w:rPr>
                <w:rFonts w:ascii="Calibri" w:hAnsi="Calibri" w:cs="Calibri"/>
                <w:i/>
                <w:color w:val="808080"/>
                <w:sz w:val="18"/>
                <w:szCs w:val="18"/>
              </w:rPr>
            </w:pPr>
            <w:r w:rsidRPr="004E5928">
              <w:rPr>
                <w:rFonts w:ascii="Calibri" w:hAnsi="Calibri" w:cs="Calibri"/>
                <w:i/>
                <w:color w:val="808080"/>
                <w:sz w:val="18"/>
                <w:szCs w:val="18"/>
              </w:rPr>
              <w:t>Base d’Asta Soggetta a Ribasso iva esclusa (*)</w:t>
            </w:r>
          </w:p>
        </w:tc>
        <w:tc>
          <w:tcPr>
            <w:tcW w:w="7258" w:type="dxa"/>
            <w:gridSpan w:val="3"/>
          </w:tcPr>
          <w:p w:rsidR="008B7719" w:rsidRPr="004E5928" w:rsidRDefault="008B7719" w:rsidP="004E5928">
            <w:pPr>
              <w:rPr>
                <w:rFonts w:ascii="Calibri" w:hAnsi="Calibri" w:cs="Calibri"/>
                <w:sz w:val="18"/>
                <w:szCs w:val="18"/>
              </w:rPr>
            </w:pPr>
            <w:r w:rsidRPr="004E5928">
              <w:rPr>
                <w:rFonts w:ascii="Calibri" w:hAnsi="Calibri" w:cs="Calibri"/>
                <w:sz w:val="18"/>
                <w:szCs w:val="18"/>
              </w:rPr>
              <w:t>“LOTTO A - "FRAZ.  BASSE” VALTOURNENCHE</w:t>
            </w:r>
            <w:r>
              <w:rPr>
                <w:rFonts w:ascii="Calibri" w:hAnsi="Calibri" w:cs="Calibri"/>
                <w:sz w:val="18"/>
                <w:szCs w:val="18"/>
              </w:rPr>
              <w:t xml:space="preserve">            EURO</w:t>
            </w:r>
            <w:r w:rsidRPr="004E5928">
              <w:rPr>
                <w:rFonts w:ascii="Calibri" w:hAnsi="Calibri" w:cs="Calibri"/>
                <w:sz w:val="18"/>
                <w:szCs w:val="18"/>
              </w:rPr>
              <w:t xml:space="preserve"> </w:t>
            </w:r>
            <w:r w:rsidRPr="004E5928">
              <w:rPr>
                <w:rFonts w:ascii="Calibri" w:hAnsi="Calibri" w:cs="Calibri"/>
                <w:sz w:val="18"/>
                <w:szCs w:val="18"/>
              </w:rPr>
              <w:tab/>
            </w:r>
            <w:r>
              <w:rPr>
                <w:rFonts w:ascii="Calibri" w:hAnsi="Calibri" w:cs="Calibri"/>
                <w:sz w:val="18"/>
                <w:szCs w:val="18"/>
              </w:rPr>
              <w:t>925.000,00 (anni 5)</w:t>
            </w:r>
            <w:r w:rsidRPr="004E5928">
              <w:rPr>
                <w:rFonts w:ascii="Calibri" w:hAnsi="Calibri" w:cs="Calibri"/>
                <w:sz w:val="18"/>
                <w:szCs w:val="18"/>
              </w:rPr>
              <w:t xml:space="preserve"> </w:t>
            </w:r>
          </w:p>
          <w:p w:rsidR="008B7719" w:rsidRPr="004E5928" w:rsidRDefault="008B7719" w:rsidP="004E5928">
            <w:pPr>
              <w:rPr>
                <w:rFonts w:ascii="Calibri" w:hAnsi="Calibri" w:cs="Calibri"/>
                <w:sz w:val="18"/>
                <w:szCs w:val="18"/>
              </w:rPr>
            </w:pPr>
            <w:r w:rsidRPr="004E5928">
              <w:rPr>
                <w:rFonts w:ascii="Calibri" w:hAnsi="Calibri" w:cs="Calibri"/>
                <w:sz w:val="18"/>
                <w:szCs w:val="18"/>
              </w:rPr>
              <w:t xml:space="preserve">“LOTTO B - "FRAZ.  ALTE” VALTOURNENCHE </w:t>
            </w:r>
            <w:r>
              <w:rPr>
                <w:rFonts w:ascii="Calibri" w:hAnsi="Calibri" w:cs="Calibri"/>
                <w:sz w:val="18"/>
                <w:szCs w:val="18"/>
              </w:rPr>
              <w:t xml:space="preserve">             EURO</w:t>
            </w:r>
            <w:r w:rsidRPr="004E5928">
              <w:rPr>
                <w:rFonts w:ascii="Calibri" w:hAnsi="Calibri" w:cs="Calibri"/>
                <w:sz w:val="18"/>
                <w:szCs w:val="18"/>
              </w:rPr>
              <w:tab/>
            </w:r>
            <w:r>
              <w:rPr>
                <w:rFonts w:ascii="Calibri" w:hAnsi="Calibri" w:cs="Calibri"/>
                <w:sz w:val="18"/>
                <w:szCs w:val="18"/>
              </w:rPr>
              <w:t>925.000,00 (anni 5)</w:t>
            </w:r>
            <w:r w:rsidRPr="004E5928">
              <w:rPr>
                <w:rFonts w:ascii="Calibri" w:hAnsi="Calibri" w:cs="Calibri"/>
                <w:sz w:val="18"/>
                <w:szCs w:val="18"/>
              </w:rPr>
              <w:tab/>
            </w:r>
          </w:p>
          <w:p w:rsidR="008B7719" w:rsidRPr="004E5928" w:rsidRDefault="008B7719" w:rsidP="004E5928">
            <w:pPr>
              <w:rPr>
                <w:rFonts w:ascii="Calibri" w:hAnsi="Calibri" w:cs="Calibri"/>
                <w:sz w:val="18"/>
                <w:szCs w:val="18"/>
              </w:rPr>
            </w:pPr>
            <w:r w:rsidRPr="004E5928">
              <w:rPr>
                <w:rFonts w:ascii="Calibri" w:hAnsi="Calibri" w:cs="Calibri"/>
                <w:sz w:val="18"/>
                <w:szCs w:val="18"/>
              </w:rPr>
              <w:t>“LOTTO C - "CIELO ALTO” BREUIL-CERVINIA</w:t>
            </w:r>
            <w:r>
              <w:rPr>
                <w:rFonts w:ascii="Calibri" w:hAnsi="Calibri" w:cs="Calibri"/>
                <w:sz w:val="18"/>
                <w:szCs w:val="18"/>
              </w:rPr>
              <w:t xml:space="preserve">              </w:t>
            </w:r>
            <w:r w:rsidRPr="004E5928">
              <w:rPr>
                <w:rFonts w:ascii="Calibri" w:hAnsi="Calibri" w:cs="Calibri"/>
                <w:sz w:val="18"/>
                <w:szCs w:val="18"/>
              </w:rPr>
              <w:t xml:space="preserve"> </w:t>
            </w:r>
            <w:r>
              <w:rPr>
                <w:rFonts w:ascii="Calibri" w:hAnsi="Calibri" w:cs="Calibri"/>
                <w:sz w:val="18"/>
                <w:szCs w:val="18"/>
              </w:rPr>
              <w:t>EURO</w:t>
            </w:r>
            <w:r w:rsidRPr="004E5928">
              <w:rPr>
                <w:rFonts w:ascii="Calibri" w:hAnsi="Calibri" w:cs="Calibri"/>
                <w:sz w:val="18"/>
                <w:szCs w:val="18"/>
              </w:rPr>
              <w:tab/>
            </w:r>
            <w:r>
              <w:rPr>
                <w:rFonts w:ascii="Calibri" w:hAnsi="Calibri" w:cs="Calibri"/>
                <w:sz w:val="18"/>
                <w:szCs w:val="18"/>
              </w:rPr>
              <w:t>515.000,00 (anni 5)</w:t>
            </w:r>
            <w:r w:rsidRPr="004E5928">
              <w:rPr>
                <w:rFonts w:ascii="Calibri" w:hAnsi="Calibri" w:cs="Calibri"/>
                <w:sz w:val="18"/>
                <w:szCs w:val="18"/>
              </w:rPr>
              <w:tab/>
            </w:r>
          </w:p>
          <w:p w:rsidR="008B7719" w:rsidRPr="004E5928" w:rsidRDefault="008B7719" w:rsidP="004E5928">
            <w:pPr>
              <w:rPr>
                <w:rFonts w:ascii="Calibri" w:hAnsi="Calibri" w:cs="Calibri"/>
                <w:sz w:val="18"/>
                <w:szCs w:val="18"/>
              </w:rPr>
            </w:pPr>
            <w:r w:rsidRPr="004E5928">
              <w:rPr>
                <w:rFonts w:ascii="Calibri" w:hAnsi="Calibri" w:cs="Calibri"/>
                <w:sz w:val="18"/>
                <w:szCs w:val="18"/>
              </w:rPr>
              <w:t>“LOTTO D - "CENTRO” BREUIL-CERVINIA</w:t>
            </w:r>
            <w:r>
              <w:rPr>
                <w:rFonts w:ascii="Calibri" w:hAnsi="Calibri" w:cs="Calibri"/>
                <w:sz w:val="18"/>
                <w:szCs w:val="18"/>
              </w:rPr>
              <w:t xml:space="preserve">                    </w:t>
            </w:r>
            <w:r w:rsidRPr="004E5928">
              <w:rPr>
                <w:rFonts w:ascii="Calibri" w:hAnsi="Calibri" w:cs="Calibri"/>
                <w:sz w:val="18"/>
                <w:szCs w:val="18"/>
              </w:rPr>
              <w:t xml:space="preserve"> </w:t>
            </w:r>
            <w:r>
              <w:rPr>
                <w:rFonts w:ascii="Calibri" w:hAnsi="Calibri" w:cs="Calibri"/>
                <w:sz w:val="18"/>
                <w:szCs w:val="18"/>
              </w:rPr>
              <w:t>EURO</w:t>
            </w:r>
            <w:r w:rsidRPr="004E5928">
              <w:rPr>
                <w:rFonts w:ascii="Calibri" w:hAnsi="Calibri" w:cs="Calibri"/>
                <w:sz w:val="18"/>
                <w:szCs w:val="18"/>
              </w:rPr>
              <w:tab/>
            </w:r>
            <w:r>
              <w:rPr>
                <w:rFonts w:ascii="Calibri" w:hAnsi="Calibri" w:cs="Calibri"/>
                <w:sz w:val="18"/>
                <w:szCs w:val="18"/>
              </w:rPr>
              <w:t>465.000,00 (anni 5)</w:t>
            </w:r>
          </w:p>
          <w:p w:rsidR="008B7719" w:rsidRPr="004E5928" w:rsidRDefault="008B7719" w:rsidP="004E5928">
            <w:pPr>
              <w:rPr>
                <w:rFonts w:ascii="Calibri" w:hAnsi="Calibri" w:cs="Calibri"/>
                <w:sz w:val="18"/>
                <w:szCs w:val="18"/>
              </w:rPr>
            </w:pPr>
            <w:r w:rsidRPr="004E5928">
              <w:rPr>
                <w:rFonts w:ascii="Calibri" w:hAnsi="Calibri" w:cs="Calibri"/>
                <w:sz w:val="18"/>
                <w:szCs w:val="18"/>
              </w:rPr>
              <w:t>“LOTTO E - "GIOMEIN” BREUIL-CERVINIA</w:t>
            </w:r>
            <w:r>
              <w:rPr>
                <w:rFonts w:ascii="Calibri" w:hAnsi="Calibri" w:cs="Calibri"/>
                <w:sz w:val="18"/>
                <w:szCs w:val="18"/>
              </w:rPr>
              <w:t xml:space="preserve">                   </w:t>
            </w:r>
            <w:r w:rsidRPr="004E5928">
              <w:rPr>
                <w:rFonts w:ascii="Calibri" w:hAnsi="Calibri" w:cs="Calibri"/>
                <w:sz w:val="18"/>
                <w:szCs w:val="18"/>
              </w:rPr>
              <w:t xml:space="preserve"> </w:t>
            </w:r>
            <w:r>
              <w:rPr>
                <w:rFonts w:ascii="Calibri" w:hAnsi="Calibri" w:cs="Calibri"/>
                <w:sz w:val="18"/>
                <w:szCs w:val="18"/>
              </w:rPr>
              <w:t>EURO</w:t>
            </w:r>
            <w:r w:rsidRPr="004E5928">
              <w:rPr>
                <w:rFonts w:ascii="Calibri" w:hAnsi="Calibri" w:cs="Calibri"/>
                <w:sz w:val="18"/>
                <w:szCs w:val="18"/>
              </w:rPr>
              <w:tab/>
            </w:r>
            <w:r>
              <w:rPr>
                <w:rFonts w:ascii="Calibri" w:hAnsi="Calibri" w:cs="Calibri"/>
                <w:sz w:val="18"/>
                <w:szCs w:val="18"/>
              </w:rPr>
              <w:t>515.000,00 (anni 5)</w:t>
            </w:r>
          </w:p>
          <w:p w:rsidR="008B7719" w:rsidRPr="004E5928" w:rsidRDefault="008B7719" w:rsidP="004E5928">
            <w:pPr>
              <w:rPr>
                <w:rFonts w:ascii="Calibri" w:hAnsi="Calibri" w:cs="Calibri"/>
                <w:sz w:val="18"/>
                <w:szCs w:val="18"/>
              </w:rPr>
            </w:pPr>
            <w:r w:rsidRPr="004E5928">
              <w:rPr>
                <w:rFonts w:ascii="Calibri" w:hAnsi="Calibri" w:cs="Calibri"/>
                <w:sz w:val="18"/>
                <w:szCs w:val="18"/>
              </w:rPr>
              <w:t xml:space="preserve">“LOTTO F - "PIAZZALI” BREUIL-CERVINIA </w:t>
            </w:r>
            <w:r>
              <w:rPr>
                <w:rFonts w:ascii="Calibri" w:hAnsi="Calibri" w:cs="Calibri"/>
                <w:sz w:val="18"/>
                <w:szCs w:val="18"/>
              </w:rPr>
              <w:t xml:space="preserve">                    EURO</w:t>
            </w:r>
            <w:r w:rsidRPr="004E5928">
              <w:rPr>
                <w:rFonts w:ascii="Calibri" w:hAnsi="Calibri" w:cs="Calibri"/>
                <w:sz w:val="18"/>
                <w:szCs w:val="18"/>
              </w:rPr>
              <w:tab/>
            </w:r>
            <w:r>
              <w:rPr>
                <w:rFonts w:ascii="Calibri" w:hAnsi="Calibri" w:cs="Calibri"/>
                <w:sz w:val="18"/>
                <w:szCs w:val="18"/>
              </w:rPr>
              <w:t>295.000,00 (anni 5)</w:t>
            </w:r>
          </w:p>
          <w:p w:rsidR="008B7719" w:rsidRPr="004E5928" w:rsidRDefault="008B7719" w:rsidP="004E5928">
            <w:pPr>
              <w:rPr>
                <w:rFonts w:ascii="Calibri" w:hAnsi="Calibri" w:cs="Calibri"/>
                <w:i/>
                <w:color w:val="808080"/>
                <w:sz w:val="18"/>
                <w:szCs w:val="18"/>
              </w:rPr>
            </w:pPr>
            <w:r w:rsidRPr="004E5928">
              <w:rPr>
                <w:rFonts w:ascii="Calibri" w:hAnsi="Calibri" w:cs="Calibri"/>
                <w:i/>
                <w:color w:val="808080"/>
                <w:sz w:val="18"/>
                <w:szCs w:val="18"/>
              </w:rPr>
              <w:t>Dettaglio importo per ciascun lotto.</w:t>
            </w:r>
          </w:p>
        </w:tc>
      </w:tr>
      <w:tr w:rsidR="008B7719" w:rsidRPr="004E5928" w:rsidTr="001B20A9">
        <w:trPr>
          <w:trHeight w:val="889"/>
        </w:trPr>
        <w:tc>
          <w:tcPr>
            <w:tcW w:w="2268" w:type="dxa"/>
            <w:shd w:val="clear" w:color="auto" w:fill="F2F2F2"/>
          </w:tcPr>
          <w:p w:rsidR="008B7719" w:rsidRPr="004E5928" w:rsidRDefault="008B7719" w:rsidP="00A44F2C">
            <w:pPr>
              <w:rPr>
                <w:rFonts w:ascii="Calibri" w:hAnsi="Calibri" w:cs="Calibri"/>
                <w:i/>
                <w:smallCaps/>
                <w:color w:val="808080"/>
                <w:sz w:val="18"/>
                <w:szCs w:val="18"/>
              </w:rPr>
            </w:pPr>
            <w:r w:rsidRPr="004E5928">
              <w:rPr>
                <w:rFonts w:ascii="Calibri" w:hAnsi="Calibri" w:cs="Calibri"/>
                <w:b/>
                <w:i/>
                <w:smallCaps/>
                <w:color w:val="808080"/>
                <w:sz w:val="18"/>
                <w:szCs w:val="18"/>
              </w:rPr>
              <w:t>Importo Oneri sicurezza Non Soggetti a Ribasso iva esclusa</w:t>
            </w:r>
            <w:r w:rsidRPr="004E5928">
              <w:rPr>
                <w:rFonts w:ascii="Calibri" w:hAnsi="Calibri" w:cs="Calibri"/>
                <w:i/>
                <w:smallCaps/>
                <w:color w:val="FF0000"/>
                <w:sz w:val="18"/>
                <w:szCs w:val="18"/>
              </w:rPr>
              <w:t xml:space="preserve"> </w:t>
            </w:r>
            <w:r w:rsidRPr="004E5928">
              <w:rPr>
                <w:rFonts w:ascii="Calibri" w:hAnsi="Calibri" w:cs="Calibri"/>
                <w:b/>
                <w:i/>
                <w:smallCaps/>
                <w:color w:val="317CC1"/>
                <w:sz w:val="18"/>
                <w:szCs w:val="18"/>
              </w:rPr>
              <w:t>(*)</w:t>
            </w:r>
          </w:p>
        </w:tc>
        <w:tc>
          <w:tcPr>
            <w:tcW w:w="7258" w:type="dxa"/>
            <w:gridSpan w:val="3"/>
          </w:tcPr>
          <w:p w:rsidR="008B7719" w:rsidRPr="0017474C" w:rsidRDefault="008B7719" w:rsidP="004C3D98">
            <w:pPr>
              <w:rPr>
                <w:rFonts w:ascii="Calibri" w:hAnsi="Calibri" w:cs="Calibri"/>
                <w:sz w:val="18"/>
                <w:szCs w:val="18"/>
              </w:rPr>
            </w:pPr>
            <w:r w:rsidRPr="0017474C">
              <w:rPr>
                <w:rFonts w:ascii="Calibri" w:hAnsi="Calibri" w:cs="Calibri"/>
                <w:sz w:val="18"/>
                <w:szCs w:val="18"/>
              </w:rPr>
              <w:t xml:space="preserve"> “LOTTO A - "FRAZ.  BASSE” VALTOURNENCHE</w:t>
            </w:r>
            <w:r>
              <w:rPr>
                <w:rFonts w:ascii="Calibri" w:hAnsi="Calibri" w:cs="Calibri"/>
                <w:sz w:val="18"/>
                <w:szCs w:val="18"/>
              </w:rPr>
              <w:t xml:space="preserve">         </w:t>
            </w:r>
            <w:r w:rsidRPr="0017474C">
              <w:rPr>
                <w:rFonts w:ascii="Calibri" w:hAnsi="Calibri" w:cs="Calibri"/>
                <w:sz w:val="18"/>
                <w:szCs w:val="18"/>
              </w:rPr>
              <w:t xml:space="preserve"> EURO </w:t>
            </w:r>
            <w:r>
              <w:rPr>
                <w:rFonts w:ascii="Calibri" w:hAnsi="Calibri" w:cs="Calibri"/>
                <w:sz w:val="18"/>
                <w:szCs w:val="18"/>
              </w:rPr>
              <w:t xml:space="preserve"> </w:t>
            </w:r>
            <w:r w:rsidRPr="0017474C">
              <w:rPr>
                <w:rFonts w:ascii="Calibri" w:hAnsi="Calibri" w:cs="Calibri"/>
                <w:sz w:val="18"/>
                <w:szCs w:val="18"/>
              </w:rPr>
              <w:t xml:space="preserve">  10.000,00 (anni 5)</w:t>
            </w:r>
            <w:r w:rsidRPr="0017474C">
              <w:rPr>
                <w:rFonts w:ascii="Calibri" w:hAnsi="Calibri" w:cs="Calibri"/>
                <w:sz w:val="18"/>
                <w:szCs w:val="18"/>
              </w:rPr>
              <w:tab/>
              <w:t xml:space="preserve"> </w:t>
            </w:r>
          </w:p>
          <w:p w:rsidR="008B7719" w:rsidRPr="0017474C" w:rsidRDefault="008B7719" w:rsidP="004C3D98">
            <w:pPr>
              <w:rPr>
                <w:rFonts w:ascii="Calibri" w:hAnsi="Calibri" w:cs="Calibri"/>
                <w:sz w:val="18"/>
                <w:szCs w:val="18"/>
              </w:rPr>
            </w:pPr>
            <w:r w:rsidRPr="0017474C">
              <w:rPr>
                <w:rFonts w:ascii="Calibri" w:hAnsi="Calibri" w:cs="Calibri"/>
                <w:sz w:val="18"/>
                <w:szCs w:val="18"/>
              </w:rPr>
              <w:t>“LOTTO B - "FRAZ.  ALTE” VALTOURNENCHE</w:t>
            </w:r>
            <w:r>
              <w:rPr>
                <w:rFonts w:ascii="Calibri" w:hAnsi="Calibri" w:cs="Calibri"/>
                <w:sz w:val="18"/>
                <w:szCs w:val="18"/>
              </w:rPr>
              <w:t xml:space="preserve">            </w:t>
            </w:r>
            <w:r w:rsidRPr="0017474C">
              <w:rPr>
                <w:rFonts w:ascii="Calibri" w:hAnsi="Calibri" w:cs="Calibri"/>
                <w:sz w:val="18"/>
                <w:szCs w:val="18"/>
              </w:rPr>
              <w:t xml:space="preserve"> EURO    10.000,00 (anni 5)</w:t>
            </w:r>
            <w:r w:rsidRPr="0017474C">
              <w:rPr>
                <w:rFonts w:ascii="Calibri" w:hAnsi="Calibri" w:cs="Calibri"/>
                <w:sz w:val="18"/>
                <w:szCs w:val="18"/>
              </w:rPr>
              <w:tab/>
            </w:r>
            <w:r w:rsidRPr="0017474C">
              <w:rPr>
                <w:rFonts w:ascii="Calibri" w:hAnsi="Calibri" w:cs="Calibri"/>
                <w:sz w:val="18"/>
                <w:szCs w:val="18"/>
              </w:rPr>
              <w:tab/>
            </w:r>
          </w:p>
          <w:p w:rsidR="008B7719" w:rsidRPr="0017474C" w:rsidRDefault="008B7719" w:rsidP="004C3D98">
            <w:pPr>
              <w:rPr>
                <w:rFonts w:ascii="Calibri" w:hAnsi="Calibri" w:cs="Calibri"/>
                <w:sz w:val="18"/>
                <w:szCs w:val="18"/>
              </w:rPr>
            </w:pPr>
            <w:r w:rsidRPr="0017474C">
              <w:rPr>
                <w:rFonts w:ascii="Calibri" w:hAnsi="Calibri" w:cs="Calibri"/>
                <w:sz w:val="18"/>
                <w:szCs w:val="18"/>
              </w:rPr>
              <w:t xml:space="preserve">“LOTTO C - "CIELO ALTO” BREUIL-CERVINIA </w:t>
            </w:r>
            <w:r>
              <w:rPr>
                <w:rFonts w:ascii="Calibri" w:hAnsi="Calibri" w:cs="Calibri"/>
                <w:sz w:val="18"/>
                <w:szCs w:val="18"/>
              </w:rPr>
              <w:t xml:space="preserve">             </w:t>
            </w:r>
            <w:r w:rsidRPr="0017474C">
              <w:rPr>
                <w:rFonts w:ascii="Calibri" w:hAnsi="Calibri" w:cs="Calibri"/>
                <w:sz w:val="18"/>
                <w:szCs w:val="18"/>
              </w:rPr>
              <w:t xml:space="preserve">EURO   </w:t>
            </w:r>
            <w:r>
              <w:rPr>
                <w:rFonts w:ascii="Calibri" w:hAnsi="Calibri" w:cs="Calibri"/>
                <w:sz w:val="18"/>
                <w:szCs w:val="18"/>
              </w:rPr>
              <w:t xml:space="preserve"> </w:t>
            </w:r>
            <w:r w:rsidRPr="0017474C">
              <w:rPr>
                <w:rFonts w:ascii="Calibri" w:hAnsi="Calibri" w:cs="Calibri"/>
                <w:sz w:val="18"/>
                <w:szCs w:val="18"/>
              </w:rPr>
              <w:t xml:space="preserve">10.000,00 (anni 5) </w:t>
            </w:r>
            <w:r w:rsidRPr="0017474C">
              <w:rPr>
                <w:rFonts w:ascii="Calibri" w:hAnsi="Calibri" w:cs="Calibri"/>
                <w:sz w:val="18"/>
                <w:szCs w:val="18"/>
              </w:rPr>
              <w:tab/>
            </w:r>
            <w:r w:rsidRPr="0017474C">
              <w:rPr>
                <w:rFonts w:ascii="Calibri" w:hAnsi="Calibri" w:cs="Calibri"/>
                <w:sz w:val="18"/>
                <w:szCs w:val="18"/>
              </w:rPr>
              <w:tab/>
            </w:r>
          </w:p>
          <w:p w:rsidR="008B7719" w:rsidRPr="0017474C" w:rsidRDefault="008B7719" w:rsidP="004C3D98">
            <w:pPr>
              <w:rPr>
                <w:rFonts w:ascii="Calibri" w:hAnsi="Calibri" w:cs="Calibri"/>
                <w:sz w:val="18"/>
                <w:szCs w:val="18"/>
              </w:rPr>
            </w:pPr>
            <w:r w:rsidRPr="0017474C">
              <w:rPr>
                <w:rFonts w:ascii="Calibri" w:hAnsi="Calibri" w:cs="Calibri"/>
                <w:sz w:val="18"/>
                <w:szCs w:val="18"/>
              </w:rPr>
              <w:t xml:space="preserve">“LOTTO D - "CENTRO” BREUIL-CERVINIA </w:t>
            </w:r>
            <w:r>
              <w:rPr>
                <w:rFonts w:ascii="Calibri" w:hAnsi="Calibri" w:cs="Calibri"/>
                <w:sz w:val="18"/>
                <w:szCs w:val="18"/>
              </w:rPr>
              <w:t xml:space="preserve">                  </w:t>
            </w:r>
            <w:r w:rsidRPr="0017474C">
              <w:rPr>
                <w:rFonts w:ascii="Calibri" w:hAnsi="Calibri" w:cs="Calibri"/>
                <w:sz w:val="18"/>
                <w:szCs w:val="18"/>
              </w:rPr>
              <w:t xml:space="preserve"> EURO</w:t>
            </w:r>
            <w:r>
              <w:rPr>
                <w:rFonts w:ascii="Calibri" w:hAnsi="Calibri" w:cs="Calibri"/>
                <w:sz w:val="18"/>
                <w:szCs w:val="18"/>
              </w:rPr>
              <w:t xml:space="preserve">    </w:t>
            </w:r>
            <w:r w:rsidRPr="0017474C">
              <w:rPr>
                <w:rFonts w:ascii="Calibri" w:hAnsi="Calibri" w:cs="Calibri"/>
                <w:sz w:val="18"/>
                <w:szCs w:val="18"/>
              </w:rPr>
              <w:t>10.000,00 (anni 5)</w:t>
            </w:r>
            <w:r w:rsidRPr="0017474C">
              <w:rPr>
                <w:rFonts w:ascii="Calibri" w:hAnsi="Calibri" w:cs="Calibri"/>
                <w:sz w:val="18"/>
                <w:szCs w:val="18"/>
              </w:rPr>
              <w:tab/>
            </w:r>
          </w:p>
          <w:p w:rsidR="008B7719" w:rsidRPr="0017474C" w:rsidRDefault="008B7719" w:rsidP="004C3D98">
            <w:pPr>
              <w:rPr>
                <w:rFonts w:ascii="Calibri" w:hAnsi="Calibri" w:cs="Calibri"/>
                <w:sz w:val="18"/>
                <w:szCs w:val="18"/>
              </w:rPr>
            </w:pPr>
            <w:r w:rsidRPr="0017474C">
              <w:rPr>
                <w:rFonts w:ascii="Calibri" w:hAnsi="Calibri" w:cs="Calibri"/>
                <w:sz w:val="18"/>
                <w:szCs w:val="18"/>
              </w:rPr>
              <w:t xml:space="preserve">“LOTTO E - "GIOMEIN” BREUIL-CERVINIA </w:t>
            </w:r>
            <w:r>
              <w:rPr>
                <w:rFonts w:ascii="Calibri" w:hAnsi="Calibri" w:cs="Calibri"/>
                <w:sz w:val="18"/>
                <w:szCs w:val="18"/>
              </w:rPr>
              <w:t xml:space="preserve">                  </w:t>
            </w:r>
            <w:r w:rsidRPr="0017474C">
              <w:rPr>
                <w:rFonts w:ascii="Calibri" w:hAnsi="Calibri" w:cs="Calibri"/>
                <w:sz w:val="18"/>
                <w:szCs w:val="18"/>
              </w:rPr>
              <w:t xml:space="preserve">EURO </w:t>
            </w:r>
            <w:r>
              <w:rPr>
                <w:rFonts w:ascii="Calibri" w:hAnsi="Calibri" w:cs="Calibri"/>
                <w:sz w:val="18"/>
                <w:szCs w:val="18"/>
              </w:rPr>
              <w:t xml:space="preserve"> </w:t>
            </w:r>
            <w:r w:rsidRPr="0017474C">
              <w:rPr>
                <w:rFonts w:ascii="Calibri" w:hAnsi="Calibri" w:cs="Calibri"/>
                <w:sz w:val="18"/>
                <w:szCs w:val="18"/>
              </w:rPr>
              <w:t xml:space="preserve"> 10.000,00 (anni 5)</w:t>
            </w:r>
            <w:r w:rsidRPr="0017474C">
              <w:rPr>
                <w:rFonts w:ascii="Calibri" w:hAnsi="Calibri" w:cs="Calibri"/>
                <w:sz w:val="18"/>
                <w:szCs w:val="18"/>
              </w:rPr>
              <w:tab/>
            </w:r>
          </w:p>
          <w:p w:rsidR="008B7719" w:rsidRDefault="008B7719" w:rsidP="004C3D98">
            <w:pPr>
              <w:rPr>
                <w:rFonts w:ascii="Calibri" w:hAnsi="Calibri" w:cs="Calibri"/>
                <w:sz w:val="18"/>
                <w:szCs w:val="18"/>
              </w:rPr>
            </w:pPr>
            <w:r w:rsidRPr="0017474C">
              <w:rPr>
                <w:rFonts w:ascii="Calibri" w:hAnsi="Calibri" w:cs="Calibri"/>
                <w:sz w:val="18"/>
                <w:szCs w:val="18"/>
              </w:rPr>
              <w:t xml:space="preserve">“LOTTO F - "PIAZZALI” BREUIL-CERVINIA </w:t>
            </w:r>
            <w:r>
              <w:rPr>
                <w:rFonts w:ascii="Calibri" w:hAnsi="Calibri" w:cs="Calibri"/>
                <w:sz w:val="18"/>
                <w:szCs w:val="18"/>
              </w:rPr>
              <w:t xml:space="preserve">                   </w:t>
            </w:r>
            <w:r w:rsidRPr="0017474C">
              <w:rPr>
                <w:rFonts w:ascii="Calibri" w:hAnsi="Calibri" w:cs="Calibri"/>
                <w:sz w:val="18"/>
                <w:szCs w:val="18"/>
              </w:rPr>
              <w:t>EURO      5.000,00 (anni 5)</w:t>
            </w:r>
          </w:p>
          <w:p w:rsidR="008B7719" w:rsidRPr="0017474C" w:rsidRDefault="008B7719" w:rsidP="004C3D98">
            <w:pPr>
              <w:rPr>
                <w:rFonts w:ascii="Calibri" w:hAnsi="Calibri" w:cs="Calibri"/>
                <w:sz w:val="18"/>
                <w:szCs w:val="18"/>
              </w:rPr>
            </w:pPr>
          </w:p>
          <w:p w:rsidR="008B7719" w:rsidRPr="0017474C" w:rsidRDefault="008B7719" w:rsidP="004C3D98">
            <w:pPr>
              <w:rPr>
                <w:rFonts w:ascii="Calibri" w:hAnsi="Calibri" w:cs="Calibri"/>
                <w:i/>
                <w:color w:val="808080"/>
                <w:sz w:val="18"/>
                <w:szCs w:val="18"/>
              </w:rPr>
            </w:pPr>
            <w:r w:rsidRPr="0017474C">
              <w:rPr>
                <w:rFonts w:ascii="Calibri" w:hAnsi="Calibri" w:cs="Calibri"/>
                <w:i/>
                <w:color w:val="808080"/>
                <w:sz w:val="18"/>
                <w:szCs w:val="18"/>
              </w:rPr>
              <w:t xml:space="preserve"> Dettaglio importo per ciascun lotto, se del caso.</w:t>
            </w:r>
          </w:p>
        </w:tc>
      </w:tr>
      <w:tr w:rsidR="008B7719" w:rsidRPr="004E5928" w:rsidTr="007E6556">
        <w:trPr>
          <w:trHeight w:val="930"/>
        </w:trPr>
        <w:tc>
          <w:tcPr>
            <w:tcW w:w="2268" w:type="dxa"/>
            <w:shd w:val="clear" w:color="auto" w:fill="F2F2F2"/>
          </w:tcPr>
          <w:p w:rsidR="008B7719" w:rsidRPr="004E5928" w:rsidRDefault="008B7719" w:rsidP="002E53EF">
            <w:pPr>
              <w:rPr>
                <w:rFonts w:ascii="Calibri" w:hAnsi="Calibri" w:cs="Calibri"/>
                <w:b/>
                <w:i/>
                <w:smallCaps/>
                <w:color w:val="808080"/>
                <w:sz w:val="18"/>
                <w:szCs w:val="18"/>
              </w:rPr>
            </w:pPr>
            <w:r w:rsidRPr="004E5928">
              <w:rPr>
                <w:rFonts w:ascii="Calibri" w:hAnsi="Calibri" w:cs="Calibri"/>
                <w:b/>
                <w:i/>
                <w:smallCaps/>
                <w:color w:val="808080"/>
                <w:sz w:val="18"/>
                <w:szCs w:val="18"/>
              </w:rPr>
              <w:t>Eventuali Altri Oneri Non Soggetti a Ribasso iva esclusa</w:t>
            </w:r>
          </w:p>
        </w:tc>
        <w:tc>
          <w:tcPr>
            <w:tcW w:w="7258" w:type="dxa"/>
            <w:gridSpan w:val="3"/>
          </w:tcPr>
          <w:p w:rsidR="008B7719" w:rsidRPr="00CB7884" w:rsidRDefault="008B7719" w:rsidP="003E0CE9">
            <w:pPr>
              <w:pStyle w:val="ListParagraph"/>
              <w:spacing w:before="240"/>
              <w:ind w:left="567" w:hanging="567"/>
              <w:rPr>
                <w:rFonts w:ascii="Calibri" w:hAnsi="Calibri" w:cs="Calibri"/>
                <w:sz w:val="18"/>
                <w:szCs w:val="18"/>
              </w:rPr>
            </w:pPr>
            <w:r w:rsidRPr="00CB7884">
              <w:rPr>
                <w:rFonts w:ascii="Calibri" w:hAnsi="Calibri" w:cs="Calibri"/>
                <w:sz w:val="18"/>
                <w:szCs w:val="18"/>
              </w:rPr>
              <w:t>Euro</w:t>
            </w:r>
            <w:r w:rsidRPr="00CB7884">
              <w:rPr>
                <w:rFonts w:ascii="Calibri" w:hAnsi="Calibri" w:cs="Calibri"/>
                <w:sz w:val="18"/>
                <w:szCs w:val="18"/>
              </w:rPr>
              <w:tab/>
              <w:t>0,00</w:t>
            </w:r>
          </w:p>
          <w:p w:rsidR="008B7719" w:rsidRPr="00CB7884" w:rsidRDefault="008B7719" w:rsidP="003E0CE9">
            <w:pPr>
              <w:pStyle w:val="ListParagraph"/>
              <w:spacing w:before="240"/>
              <w:ind w:left="567" w:hanging="567"/>
              <w:rPr>
                <w:rFonts w:ascii="Calibri" w:hAnsi="Calibri" w:cs="Calibri"/>
                <w:i/>
                <w:color w:val="808080"/>
                <w:sz w:val="18"/>
                <w:szCs w:val="18"/>
              </w:rPr>
            </w:pPr>
            <w:r w:rsidRPr="00CB7884">
              <w:rPr>
                <w:rFonts w:ascii="Calibri" w:hAnsi="Calibri" w:cs="Calibri"/>
                <w:i/>
                <w:color w:val="808080"/>
                <w:sz w:val="18"/>
                <w:szCs w:val="18"/>
              </w:rPr>
              <w:t>Dettaglio importo per ciascun lotto, se del caso.</w:t>
            </w:r>
          </w:p>
        </w:tc>
      </w:tr>
      <w:tr w:rsidR="008B7719" w:rsidRPr="004E5928" w:rsidTr="007E6556">
        <w:trPr>
          <w:trHeight w:val="1112"/>
        </w:trPr>
        <w:tc>
          <w:tcPr>
            <w:tcW w:w="2268" w:type="dxa"/>
            <w:shd w:val="clear" w:color="auto" w:fill="F2F2F2"/>
          </w:tcPr>
          <w:p w:rsidR="008B7719" w:rsidRPr="004E5928" w:rsidRDefault="008B7719" w:rsidP="002E53EF">
            <w:pPr>
              <w:rPr>
                <w:rFonts w:ascii="Calibri" w:hAnsi="Calibri" w:cs="Calibri"/>
                <w:b/>
                <w:i/>
                <w:smallCaps/>
                <w:color w:val="808080"/>
                <w:sz w:val="18"/>
                <w:szCs w:val="18"/>
              </w:rPr>
            </w:pPr>
            <w:r w:rsidRPr="004E5928">
              <w:rPr>
                <w:rFonts w:ascii="Calibri" w:hAnsi="Calibri" w:cs="Calibri"/>
                <w:b/>
                <w:i/>
                <w:smallCaps/>
                <w:color w:val="808080"/>
                <w:sz w:val="18"/>
                <w:szCs w:val="18"/>
              </w:rPr>
              <w:t>Opzioni</w:t>
            </w:r>
          </w:p>
        </w:tc>
        <w:tc>
          <w:tcPr>
            <w:tcW w:w="7258" w:type="dxa"/>
            <w:gridSpan w:val="3"/>
          </w:tcPr>
          <w:p w:rsidR="008B7719" w:rsidRPr="00CB7884" w:rsidRDefault="008B7719" w:rsidP="0017474C">
            <w:pPr>
              <w:pStyle w:val="ListParagraph"/>
              <w:spacing w:before="240"/>
              <w:ind w:left="567" w:hanging="567"/>
              <w:rPr>
                <w:rFonts w:ascii="Calibri" w:hAnsi="Calibri" w:cs="Calibri"/>
                <w:sz w:val="18"/>
                <w:szCs w:val="18"/>
                <w:u w:val="single"/>
              </w:rPr>
            </w:pPr>
            <w:r w:rsidRPr="00CB7884">
              <w:rPr>
                <w:rFonts w:ascii="Calibri" w:hAnsi="Calibri" w:cs="Calibri"/>
                <w:sz w:val="18"/>
                <w:szCs w:val="18"/>
                <w:u w:val="single"/>
              </w:rPr>
              <w:t xml:space="preserve">BASE D’ASTA SOGGETTA A RIBASSO </w:t>
            </w:r>
          </w:p>
          <w:p w:rsidR="008B7719" w:rsidRPr="007725AB" w:rsidRDefault="008B7719" w:rsidP="0017474C">
            <w:pPr>
              <w:rPr>
                <w:rFonts w:ascii="Calibri" w:hAnsi="Calibri" w:cs="Calibri"/>
                <w:sz w:val="18"/>
                <w:szCs w:val="18"/>
              </w:rPr>
            </w:pPr>
            <w:r w:rsidRPr="007725AB">
              <w:rPr>
                <w:rFonts w:ascii="Calibri" w:hAnsi="Calibri" w:cs="Calibri"/>
                <w:sz w:val="18"/>
                <w:szCs w:val="18"/>
              </w:rPr>
              <w:t xml:space="preserve">“LOTTO A - "FRAZ.  BASSE” VALTOURNENCHE            EURO </w:t>
            </w:r>
            <w:r w:rsidRPr="007725AB">
              <w:rPr>
                <w:rFonts w:ascii="Calibri" w:hAnsi="Calibri" w:cs="Calibri"/>
                <w:sz w:val="18"/>
                <w:szCs w:val="18"/>
              </w:rPr>
              <w:tab/>
              <w:t xml:space="preserve">370.000,00 (anni 5) </w:t>
            </w:r>
          </w:p>
          <w:p w:rsidR="008B7719" w:rsidRPr="007725AB" w:rsidRDefault="008B7719" w:rsidP="0017474C">
            <w:pPr>
              <w:rPr>
                <w:rFonts w:ascii="Calibri" w:hAnsi="Calibri" w:cs="Calibri"/>
                <w:sz w:val="18"/>
                <w:szCs w:val="18"/>
              </w:rPr>
            </w:pPr>
            <w:r w:rsidRPr="007725AB">
              <w:rPr>
                <w:rFonts w:ascii="Calibri" w:hAnsi="Calibri" w:cs="Calibri"/>
                <w:sz w:val="18"/>
                <w:szCs w:val="18"/>
              </w:rPr>
              <w:t>“LOTTO B - "FRAZ.  ALTE” VALTOURNENCHE              EURO</w:t>
            </w:r>
            <w:r w:rsidRPr="007725AB">
              <w:rPr>
                <w:rFonts w:ascii="Calibri" w:hAnsi="Calibri" w:cs="Calibri"/>
                <w:sz w:val="18"/>
                <w:szCs w:val="18"/>
              </w:rPr>
              <w:tab/>
              <w:t>370.000,00 (anni 5)</w:t>
            </w:r>
            <w:r w:rsidRPr="007725AB">
              <w:rPr>
                <w:rFonts w:ascii="Calibri" w:hAnsi="Calibri" w:cs="Calibri"/>
                <w:sz w:val="18"/>
                <w:szCs w:val="18"/>
              </w:rPr>
              <w:tab/>
            </w:r>
          </w:p>
          <w:p w:rsidR="008B7719" w:rsidRPr="007725AB" w:rsidRDefault="008B7719" w:rsidP="0017474C">
            <w:pPr>
              <w:rPr>
                <w:rFonts w:ascii="Calibri" w:hAnsi="Calibri" w:cs="Calibri"/>
                <w:sz w:val="18"/>
                <w:szCs w:val="18"/>
              </w:rPr>
            </w:pPr>
            <w:r w:rsidRPr="007725AB">
              <w:rPr>
                <w:rFonts w:ascii="Calibri" w:hAnsi="Calibri" w:cs="Calibri"/>
                <w:sz w:val="18"/>
                <w:szCs w:val="18"/>
              </w:rPr>
              <w:t>“LOTTO C - "CIELO ALTO” BREUIL-CERVINIA               EURO</w:t>
            </w:r>
            <w:r w:rsidRPr="007725AB">
              <w:rPr>
                <w:rFonts w:ascii="Calibri" w:hAnsi="Calibri" w:cs="Calibri"/>
                <w:sz w:val="18"/>
                <w:szCs w:val="18"/>
              </w:rPr>
              <w:tab/>
              <w:t>206.000,00 (anni 5)</w:t>
            </w:r>
            <w:r w:rsidRPr="007725AB">
              <w:rPr>
                <w:rFonts w:ascii="Calibri" w:hAnsi="Calibri" w:cs="Calibri"/>
                <w:sz w:val="18"/>
                <w:szCs w:val="18"/>
              </w:rPr>
              <w:tab/>
            </w:r>
          </w:p>
          <w:p w:rsidR="008B7719" w:rsidRPr="007725AB" w:rsidRDefault="008B7719" w:rsidP="0017474C">
            <w:pPr>
              <w:rPr>
                <w:rFonts w:ascii="Calibri" w:hAnsi="Calibri" w:cs="Calibri"/>
                <w:sz w:val="18"/>
                <w:szCs w:val="18"/>
              </w:rPr>
            </w:pPr>
            <w:r w:rsidRPr="007725AB">
              <w:rPr>
                <w:rFonts w:ascii="Calibri" w:hAnsi="Calibri" w:cs="Calibri"/>
                <w:sz w:val="18"/>
                <w:szCs w:val="18"/>
              </w:rPr>
              <w:t>“LOTTO D - "CENTRO” BREUIL-CERVINIA                     EURO</w:t>
            </w:r>
            <w:r w:rsidRPr="007725AB">
              <w:rPr>
                <w:rFonts w:ascii="Calibri" w:hAnsi="Calibri" w:cs="Calibri"/>
                <w:sz w:val="18"/>
                <w:szCs w:val="18"/>
              </w:rPr>
              <w:tab/>
              <w:t>186.000,00 (anni 5)</w:t>
            </w:r>
          </w:p>
          <w:p w:rsidR="008B7719" w:rsidRPr="007725AB" w:rsidRDefault="008B7719" w:rsidP="0017474C">
            <w:pPr>
              <w:rPr>
                <w:rFonts w:ascii="Calibri" w:hAnsi="Calibri" w:cs="Calibri"/>
                <w:sz w:val="18"/>
                <w:szCs w:val="18"/>
              </w:rPr>
            </w:pPr>
            <w:r w:rsidRPr="007725AB">
              <w:rPr>
                <w:rFonts w:ascii="Calibri" w:hAnsi="Calibri" w:cs="Calibri"/>
                <w:sz w:val="18"/>
                <w:szCs w:val="18"/>
              </w:rPr>
              <w:t>“LOTTO E - "GIOMEIN” BREUIL-CERVINIA                    EURO</w:t>
            </w:r>
            <w:r w:rsidRPr="007725AB">
              <w:rPr>
                <w:rFonts w:ascii="Calibri" w:hAnsi="Calibri" w:cs="Calibri"/>
                <w:sz w:val="18"/>
                <w:szCs w:val="18"/>
              </w:rPr>
              <w:tab/>
              <w:t>206.000,00 (anni 5)</w:t>
            </w:r>
          </w:p>
          <w:p w:rsidR="008B7719" w:rsidRPr="007725AB" w:rsidRDefault="008B7719" w:rsidP="0017474C">
            <w:pPr>
              <w:rPr>
                <w:rFonts w:ascii="Calibri" w:hAnsi="Calibri" w:cs="Calibri"/>
                <w:sz w:val="18"/>
                <w:szCs w:val="18"/>
              </w:rPr>
            </w:pPr>
            <w:r w:rsidRPr="007725AB">
              <w:rPr>
                <w:rFonts w:ascii="Calibri" w:hAnsi="Calibri" w:cs="Calibri"/>
                <w:sz w:val="18"/>
                <w:szCs w:val="18"/>
              </w:rPr>
              <w:t>“LOTTO F - "PIAZZALI” BREUIL-CERVINIA                     EURO</w:t>
            </w:r>
            <w:r w:rsidRPr="007725AB">
              <w:rPr>
                <w:rFonts w:ascii="Calibri" w:hAnsi="Calibri" w:cs="Calibri"/>
                <w:sz w:val="18"/>
                <w:szCs w:val="18"/>
              </w:rPr>
              <w:tab/>
              <w:t>118.000,00 (anni 5)</w:t>
            </w:r>
          </w:p>
          <w:p w:rsidR="008B7719" w:rsidRPr="00CB7884" w:rsidRDefault="008B7719" w:rsidP="0017474C">
            <w:pPr>
              <w:pStyle w:val="ListParagraph"/>
              <w:spacing w:before="240"/>
              <w:ind w:left="567" w:hanging="567"/>
              <w:rPr>
                <w:rFonts w:ascii="Calibri" w:hAnsi="Calibri" w:cs="Calibri"/>
                <w:sz w:val="18"/>
                <w:szCs w:val="18"/>
                <w:u w:val="single"/>
              </w:rPr>
            </w:pPr>
            <w:r w:rsidRPr="00CB7884">
              <w:rPr>
                <w:rFonts w:ascii="Calibri" w:hAnsi="Calibri" w:cs="Calibri"/>
                <w:sz w:val="18"/>
                <w:szCs w:val="18"/>
                <w:u w:val="single"/>
              </w:rPr>
              <w:t xml:space="preserve">ONERI SICUREZZA NON SOGGETTI A RIBASSO </w:t>
            </w:r>
          </w:p>
          <w:p w:rsidR="008B7719" w:rsidRPr="007725AB" w:rsidRDefault="008B7719" w:rsidP="0017474C">
            <w:pPr>
              <w:rPr>
                <w:rFonts w:ascii="Calibri" w:hAnsi="Calibri" w:cs="Calibri"/>
                <w:sz w:val="18"/>
                <w:szCs w:val="18"/>
              </w:rPr>
            </w:pPr>
          </w:p>
          <w:p w:rsidR="008B7719" w:rsidRPr="007725AB" w:rsidRDefault="008B7719" w:rsidP="0017474C">
            <w:pPr>
              <w:rPr>
                <w:rFonts w:ascii="Calibri" w:hAnsi="Calibri" w:cs="Calibri"/>
                <w:sz w:val="18"/>
                <w:szCs w:val="18"/>
              </w:rPr>
            </w:pPr>
            <w:r w:rsidRPr="007725AB">
              <w:rPr>
                <w:rFonts w:ascii="Calibri" w:hAnsi="Calibri" w:cs="Calibri"/>
                <w:sz w:val="18"/>
                <w:szCs w:val="18"/>
              </w:rPr>
              <w:t>“LOTTO A - "FRAZ.  BASSE” VALTOURNENCHE               EURO  4.000,00 (anni 2)</w:t>
            </w:r>
            <w:r w:rsidRPr="007725AB">
              <w:rPr>
                <w:rFonts w:ascii="Calibri" w:hAnsi="Calibri" w:cs="Calibri"/>
                <w:sz w:val="18"/>
                <w:szCs w:val="18"/>
              </w:rPr>
              <w:tab/>
              <w:t xml:space="preserve"> </w:t>
            </w:r>
          </w:p>
          <w:p w:rsidR="008B7719" w:rsidRPr="007725AB" w:rsidRDefault="008B7719" w:rsidP="0017474C">
            <w:pPr>
              <w:rPr>
                <w:rFonts w:ascii="Calibri" w:hAnsi="Calibri" w:cs="Calibri"/>
                <w:sz w:val="18"/>
                <w:szCs w:val="18"/>
              </w:rPr>
            </w:pPr>
            <w:r w:rsidRPr="007725AB">
              <w:rPr>
                <w:rFonts w:ascii="Calibri" w:hAnsi="Calibri" w:cs="Calibri"/>
                <w:sz w:val="18"/>
                <w:szCs w:val="18"/>
              </w:rPr>
              <w:t>“LOTTO B - "FRAZ.  ALTE” VALTOURNENCHE                  EURO  4.000,00 (anni 2)</w:t>
            </w:r>
            <w:r w:rsidRPr="007725AB">
              <w:rPr>
                <w:rFonts w:ascii="Calibri" w:hAnsi="Calibri" w:cs="Calibri"/>
                <w:sz w:val="18"/>
                <w:szCs w:val="18"/>
              </w:rPr>
              <w:tab/>
            </w:r>
            <w:r w:rsidRPr="007725AB">
              <w:rPr>
                <w:rFonts w:ascii="Calibri" w:hAnsi="Calibri" w:cs="Calibri"/>
                <w:sz w:val="18"/>
                <w:szCs w:val="18"/>
              </w:rPr>
              <w:tab/>
            </w:r>
          </w:p>
          <w:p w:rsidR="008B7719" w:rsidRPr="007725AB" w:rsidRDefault="008B7719" w:rsidP="0017474C">
            <w:pPr>
              <w:rPr>
                <w:rFonts w:ascii="Calibri" w:hAnsi="Calibri" w:cs="Calibri"/>
                <w:sz w:val="18"/>
                <w:szCs w:val="18"/>
              </w:rPr>
            </w:pPr>
            <w:r w:rsidRPr="007725AB">
              <w:rPr>
                <w:rFonts w:ascii="Calibri" w:hAnsi="Calibri" w:cs="Calibri"/>
                <w:sz w:val="18"/>
                <w:szCs w:val="18"/>
              </w:rPr>
              <w:t xml:space="preserve">“LOTTO C - "CIELO ALTO” BREUIL-CERVINIA                   EURO  4.000,00 (anni 2) </w:t>
            </w:r>
            <w:r w:rsidRPr="007725AB">
              <w:rPr>
                <w:rFonts w:ascii="Calibri" w:hAnsi="Calibri" w:cs="Calibri"/>
                <w:sz w:val="18"/>
                <w:szCs w:val="18"/>
              </w:rPr>
              <w:tab/>
            </w:r>
          </w:p>
          <w:p w:rsidR="008B7719" w:rsidRPr="007725AB" w:rsidRDefault="008B7719" w:rsidP="0017474C">
            <w:pPr>
              <w:rPr>
                <w:rFonts w:ascii="Calibri" w:hAnsi="Calibri" w:cs="Calibri"/>
                <w:sz w:val="18"/>
                <w:szCs w:val="18"/>
              </w:rPr>
            </w:pPr>
            <w:r w:rsidRPr="007725AB">
              <w:rPr>
                <w:rFonts w:ascii="Calibri" w:hAnsi="Calibri" w:cs="Calibri"/>
                <w:sz w:val="18"/>
                <w:szCs w:val="18"/>
              </w:rPr>
              <w:t>“LOTTO D - "CENTRO” BREUIL-CERVINIA                         EURO  4.000,00 (anni 2)</w:t>
            </w:r>
            <w:r w:rsidRPr="007725AB">
              <w:rPr>
                <w:rFonts w:ascii="Calibri" w:hAnsi="Calibri" w:cs="Calibri"/>
                <w:sz w:val="18"/>
                <w:szCs w:val="18"/>
              </w:rPr>
              <w:tab/>
            </w:r>
          </w:p>
          <w:p w:rsidR="008B7719" w:rsidRPr="007725AB" w:rsidRDefault="008B7719" w:rsidP="0017474C">
            <w:pPr>
              <w:rPr>
                <w:rFonts w:ascii="Calibri" w:hAnsi="Calibri" w:cs="Calibri"/>
                <w:sz w:val="18"/>
                <w:szCs w:val="18"/>
              </w:rPr>
            </w:pPr>
            <w:r w:rsidRPr="007725AB">
              <w:rPr>
                <w:rFonts w:ascii="Calibri" w:hAnsi="Calibri" w:cs="Calibri"/>
                <w:sz w:val="18"/>
                <w:szCs w:val="18"/>
              </w:rPr>
              <w:t>“LOTTO E - "GIOMEIN” BREUIL-CERVINIA                        EURO 4.000,00 (anni 2)</w:t>
            </w:r>
            <w:r w:rsidRPr="007725AB">
              <w:rPr>
                <w:rFonts w:ascii="Calibri" w:hAnsi="Calibri" w:cs="Calibri"/>
                <w:sz w:val="18"/>
                <w:szCs w:val="18"/>
              </w:rPr>
              <w:tab/>
            </w:r>
          </w:p>
          <w:p w:rsidR="008B7719" w:rsidRPr="007725AB" w:rsidRDefault="008B7719" w:rsidP="0017474C">
            <w:pPr>
              <w:rPr>
                <w:rFonts w:ascii="Calibri" w:hAnsi="Calibri" w:cs="Calibri"/>
                <w:sz w:val="18"/>
                <w:szCs w:val="18"/>
              </w:rPr>
            </w:pPr>
            <w:r w:rsidRPr="007725AB">
              <w:rPr>
                <w:rFonts w:ascii="Calibri" w:hAnsi="Calibri" w:cs="Calibri"/>
                <w:sz w:val="18"/>
                <w:szCs w:val="18"/>
              </w:rPr>
              <w:t>“LOTTO F - "PIAZZALI” BREUIL-CERVINIA                         EURO 2.000,00 (anni 2)</w:t>
            </w:r>
          </w:p>
          <w:p w:rsidR="008B7719" w:rsidRPr="007725AB" w:rsidRDefault="008B7719" w:rsidP="0017474C">
            <w:pPr>
              <w:rPr>
                <w:rFonts w:ascii="Calibri" w:hAnsi="Calibri" w:cs="Calibri"/>
                <w:sz w:val="18"/>
                <w:szCs w:val="18"/>
              </w:rPr>
            </w:pPr>
          </w:p>
          <w:p w:rsidR="008B7719" w:rsidRPr="007725AB" w:rsidRDefault="008B7719" w:rsidP="0017474C">
            <w:pPr>
              <w:rPr>
                <w:rFonts w:ascii="Calibri" w:hAnsi="Calibri" w:cs="Calibri"/>
                <w:sz w:val="18"/>
                <w:szCs w:val="18"/>
              </w:rPr>
            </w:pPr>
          </w:p>
          <w:p w:rsidR="008B7719" w:rsidRPr="007725AB" w:rsidRDefault="008B7719" w:rsidP="0017474C">
            <w:pPr>
              <w:rPr>
                <w:rFonts w:ascii="Calibri" w:hAnsi="Calibri" w:cs="Calibri"/>
                <w:i/>
                <w:color w:val="808080"/>
                <w:sz w:val="18"/>
                <w:szCs w:val="18"/>
              </w:rPr>
            </w:pPr>
            <w:r w:rsidRPr="007725AB">
              <w:rPr>
                <w:rFonts w:ascii="Calibri" w:hAnsi="Calibri" w:cs="Calibri"/>
                <w:i/>
                <w:color w:val="808080"/>
                <w:sz w:val="18"/>
                <w:szCs w:val="18"/>
              </w:rPr>
              <w:t>Dettagliare i valori delle opzioni e i relativi oneri della sicurezza non soggetti a ribasso per ciascun lotto, se del caso.</w:t>
            </w:r>
          </w:p>
          <w:p w:rsidR="008B7719" w:rsidRPr="00CB7884" w:rsidRDefault="008B7719" w:rsidP="00156AFE">
            <w:pPr>
              <w:pStyle w:val="ListParagraph"/>
              <w:spacing w:before="240"/>
              <w:ind w:left="567" w:hanging="567"/>
              <w:rPr>
                <w:rFonts w:ascii="Calibri" w:hAnsi="Calibri" w:cs="Calibri"/>
                <w:i/>
                <w:color w:val="808080"/>
                <w:sz w:val="18"/>
                <w:szCs w:val="18"/>
              </w:rPr>
            </w:pPr>
          </w:p>
        </w:tc>
      </w:tr>
      <w:tr w:rsidR="008B7719" w:rsidRPr="004E5928" w:rsidTr="001B20A9">
        <w:tc>
          <w:tcPr>
            <w:tcW w:w="2268" w:type="dxa"/>
            <w:shd w:val="clear" w:color="auto" w:fill="F2F2F2"/>
          </w:tcPr>
          <w:p w:rsidR="008B7719" w:rsidRPr="007725AB" w:rsidRDefault="008B7719" w:rsidP="00516C4D">
            <w:pPr>
              <w:rPr>
                <w:rFonts w:ascii="Calibri" w:hAnsi="Calibri" w:cs="Calibri"/>
                <w:b/>
                <w:i/>
                <w:smallCaps/>
                <w:color w:val="808080"/>
                <w:sz w:val="18"/>
                <w:szCs w:val="18"/>
              </w:rPr>
            </w:pPr>
            <w:r w:rsidRPr="007725AB">
              <w:rPr>
                <w:rFonts w:ascii="Calibri" w:hAnsi="Calibri" w:cs="Calibri"/>
                <w:b/>
                <w:i/>
                <w:smallCaps/>
                <w:color w:val="808080"/>
                <w:sz w:val="18"/>
                <w:szCs w:val="18"/>
              </w:rPr>
              <w:t>Importo Totale dell’Appalto iva esclusa - art. 35 D. Lgs. 50/2016 e s.m.i.</w:t>
            </w:r>
            <w:r w:rsidRPr="007725AB">
              <w:rPr>
                <w:rFonts w:ascii="Calibri" w:hAnsi="Calibri" w:cs="Calibri"/>
                <w:b/>
                <w:i/>
                <w:smallCaps/>
                <w:color w:val="317CC1"/>
                <w:sz w:val="18"/>
                <w:szCs w:val="18"/>
              </w:rPr>
              <w:t>(*)</w:t>
            </w:r>
          </w:p>
        </w:tc>
        <w:tc>
          <w:tcPr>
            <w:tcW w:w="7258" w:type="dxa"/>
            <w:gridSpan w:val="3"/>
          </w:tcPr>
          <w:p w:rsidR="008B7719" w:rsidRPr="007725AB" w:rsidRDefault="008B7719" w:rsidP="002831F7">
            <w:pPr>
              <w:rPr>
                <w:rFonts w:ascii="Calibri" w:hAnsi="Calibri" w:cs="Calibri"/>
                <w:i/>
                <w:color w:val="808080"/>
                <w:sz w:val="18"/>
                <w:szCs w:val="18"/>
              </w:rPr>
            </w:pPr>
            <w:r w:rsidRPr="007725AB">
              <w:rPr>
                <w:rFonts w:ascii="Calibri" w:hAnsi="Calibri" w:cs="Calibri"/>
                <w:i/>
                <w:color w:val="808080"/>
                <w:sz w:val="18"/>
                <w:szCs w:val="18"/>
              </w:rPr>
              <w:t>Compresi tutti gli eventuali lotti e opzioni.</w:t>
            </w:r>
          </w:p>
          <w:p w:rsidR="008B7719" w:rsidRPr="00CB7884" w:rsidRDefault="008B7719" w:rsidP="003E0CE9">
            <w:pPr>
              <w:pStyle w:val="ListParagraph"/>
              <w:spacing w:before="240"/>
              <w:ind w:left="567" w:hanging="567"/>
              <w:rPr>
                <w:rFonts w:ascii="Calibri" w:hAnsi="Calibri" w:cs="Calibri"/>
                <w:sz w:val="18"/>
                <w:szCs w:val="18"/>
              </w:rPr>
            </w:pPr>
            <w:r w:rsidRPr="00CB7884">
              <w:rPr>
                <w:rFonts w:ascii="Calibri" w:hAnsi="Calibri" w:cs="Calibri"/>
                <w:sz w:val="18"/>
                <w:szCs w:val="18"/>
              </w:rPr>
              <w:t>Euro</w:t>
            </w:r>
            <w:r w:rsidRPr="00CB7884">
              <w:rPr>
                <w:rFonts w:ascii="Calibri" w:hAnsi="Calibri" w:cs="Calibri"/>
                <w:sz w:val="18"/>
                <w:szCs w:val="18"/>
              </w:rPr>
              <w:tab/>
              <w:t>€ 3.695.000,00</w:t>
            </w:r>
          </w:p>
        </w:tc>
      </w:tr>
      <w:tr w:rsidR="008B7719" w:rsidRPr="004E5928" w:rsidTr="003E0CE9">
        <w:trPr>
          <w:trHeight w:hRule="exact" w:val="170"/>
        </w:trPr>
        <w:tc>
          <w:tcPr>
            <w:tcW w:w="9526" w:type="dxa"/>
            <w:gridSpan w:val="4"/>
            <w:shd w:val="clear" w:color="auto" w:fill="F2F2F2"/>
          </w:tcPr>
          <w:p w:rsidR="008B7719" w:rsidRPr="004E5928" w:rsidRDefault="008B7719" w:rsidP="0085518E">
            <w:pPr>
              <w:rPr>
                <w:rFonts w:ascii="Calibri" w:hAnsi="Calibri" w:cs="Calibri"/>
                <w:color w:val="808080"/>
                <w:sz w:val="18"/>
                <w:szCs w:val="18"/>
              </w:rPr>
            </w:pPr>
          </w:p>
        </w:tc>
      </w:tr>
      <w:tr w:rsidR="008B7719" w:rsidRPr="004E5928" w:rsidTr="003E0CE9">
        <w:trPr>
          <w:trHeight w:val="1216"/>
        </w:trPr>
        <w:tc>
          <w:tcPr>
            <w:tcW w:w="2268" w:type="dxa"/>
            <w:shd w:val="clear" w:color="auto" w:fill="F2F2F2"/>
          </w:tcPr>
          <w:p w:rsidR="008B7719" w:rsidRPr="004E5928" w:rsidRDefault="008B7719" w:rsidP="00516C4D">
            <w:pPr>
              <w:rPr>
                <w:rFonts w:ascii="Calibri" w:hAnsi="Calibri" w:cs="Calibri"/>
                <w:b/>
                <w:i/>
                <w:smallCaps/>
                <w:color w:val="808080"/>
                <w:sz w:val="18"/>
                <w:szCs w:val="18"/>
              </w:rPr>
            </w:pPr>
            <w:r w:rsidRPr="004E5928">
              <w:rPr>
                <w:rFonts w:ascii="Calibri" w:hAnsi="Calibri" w:cs="Calibri"/>
                <w:b/>
                <w:i/>
                <w:smallCaps/>
                <w:color w:val="808080"/>
                <w:sz w:val="18"/>
                <w:szCs w:val="18"/>
              </w:rPr>
              <w:t xml:space="preserve">Costi per </w:t>
            </w:r>
            <w:smartTag w:uri="urn:schemas-microsoft-com:office:smarttags" w:element="PersonName">
              <w:smartTagPr>
                <w:attr w:name="ProductID" w:val="LA MANODOPERA"/>
              </w:smartTagPr>
              <w:r w:rsidRPr="004E5928">
                <w:rPr>
                  <w:rFonts w:ascii="Calibri" w:hAnsi="Calibri" w:cs="Calibri"/>
                  <w:b/>
                  <w:i/>
                  <w:smallCaps/>
                  <w:color w:val="808080"/>
                  <w:sz w:val="18"/>
                  <w:szCs w:val="18"/>
                </w:rPr>
                <w:t>la manodopera</w:t>
              </w:r>
            </w:smartTag>
            <w:r w:rsidRPr="004E5928">
              <w:rPr>
                <w:rFonts w:ascii="Calibri" w:hAnsi="Calibri" w:cs="Calibri"/>
                <w:b/>
                <w:i/>
                <w:smallCaps/>
                <w:color w:val="808080"/>
                <w:sz w:val="18"/>
                <w:szCs w:val="18"/>
              </w:rPr>
              <w:t xml:space="preserve"> - art. 23 c.16 D. Lgs. 50/2016 e s.m.i.  </w:t>
            </w:r>
            <w:r w:rsidRPr="004E5928">
              <w:rPr>
                <w:rFonts w:ascii="Calibri" w:hAnsi="Calibri" w:cs="Calibri"/>
                <w:b/>
                <w:i/>
                <w:smallCaps/>
                <w:color w:val="317CC1"/>
                <w:sz w:val="18"/>
                <w:szCs w:val="18"/>
              </w:rPr>
              <w:t>(*)</w:t>
            </w:r>
          </w:p>
        </w:tc>
        <w:tc>
          <w:tcPr>
            <w:tcW w:w="7258" w:type="dxa"/>
            <w:gridSpan w:val="3"/>
          </w:tcPr>
          <w:p w:rsidR="008B7719" w:rsidRPr="0029561C" w:rsidRDefault="008B7719" w:rsidP="002831F7">
            <w:pPr>
              <w:rPr>
                <w:rFonts w:ascii="Calibri" w:hAnsi="Calibri" w:cs="Calibri"/>
                <w:i/>
                <w:color w:val="808080"/>
                <w:sz w:val="18"/>
                <w:szCs w:val="18"/>
              </w:rPr>
            </w:pPr>
            <w:r w:rsidRPr="0029561C">
              <w:rPr>
                <w:rFonts w:ascii="Calibri" w:hAnsi="Calibri" w:cs="Calibri"/>
                <w:i/>
                <w:color w:val="808080"/>
                <w:sz w:val="18"/>
                <w:szCs w:val="18"/>
              </w:rPr>
              <w:t>Dettaglio importo per ciascun lotto, non obbligatorio per le prestazioni di natura intellettuale e per le forniture senza posa in opera, opzioni escluse.</w:t>
            </w:r>
          </w:p>
          <w:p w:rsidR="008B7719" w:rsidRPr="00CB7884" w:rsidRDefault="008B7719" w:rsidP="003E0CE9">
            <w:pPr>
              <w:pStyle w:val="ListParagraph"/>
              <w:spacing w:before="240"/>
              <w:ind w:left="567" w:hanging="567"/>
              <w:rPr>
                <w:rFonts w:ascii="Calibri" w:hAnsi="Calibri" w:cs="Calibri"/>
                <w:sz w:val="18"/>
                <w:szCs w:val="18"/>
                <w:highlight w:val="yellow"/>
              </w:rPr>
            </w:pPr>
            <w:r w:rsidRPr="00CB7884">
              <w:rPr>
                <w:rFonts w:ascii="Calibri" w:hAnsi="Calibri" w:cs="Calibri"/>
                <w:sz w:val="18"/>
                <w:szCs w:val="18"/>
              </w:rPr>
              <w:t>Importo stimato in Euro 1.847.500,00 (50% dell’importo a base d’asta);</w:t>
            </w:r>
          </w:p>
        </w:tc>
      </w:tr>
      <w:tr w:rsidR="008B7719" w:rsidRPr="004E5928" w:rsidTr="003E0CE9">
        <w:trPr>
          <w:trHeight w:hRule="exact" w:val="142"/>
        </w:trPr>
        <w:tc>
          <w:tcPr>
            <w:tcW w:w="9526" w:type="dxa"/>
            <w:gridSpan w:val="4"/>
            <w:shd w:val="clear" w:color="auto" w:fill="F2F2F2"/>
          </w:tcPr>
          <w:p w:rsidR="008B7719" w:rsidRPr="004E5928" w:rsidRDefault="008B7719" w:rsidP="0085518E">
            <w:pPr>
              <w:rPr>
                <w:rFonts w:ascii="Calibri" w:hAnsi="Calibri" w:cs="Calibri"/>
                <w:color w:val="808080"/>
                <w:sz w:val="18"/>
                <w:szCs w:val="18"/>
              </w:rPr>
            </w:pPr>
          </w:p>
        </w:tc>
      </w:tr>
      <w:tr w:rsidR="008B7719" w:rsidRPr="004E5928" w:rsidTr="00093EA8">
        <w:trPr>
          <w:trHeight w:val="5000"/>
        </w:trPr>
        <w:tc>
          <w:tcPr>
            <w:tcW w:w="2268" w:type="dxa"/>
            <w:shd w:val="clear" w:color="auto" w:fill="F2F2F2"/>
          </w:tcPr>
          <w:p w:rsidR="008B7719" w:rsidRPr="007725AB" w:rsidRDefault="008B7719" w:rsidP="00A44F2C">
            <w:pPr>
              <w:rPr>
                <w:rFonts w:ascii="Calibri" w:hAnsi="Calibri" w:cs="Calibri"/>
                <w:b/>
                <w:i/>
                <w:smallCaps/>
                <w:color w:val="808080"/>
                <w:sz w:val="18"/>
                <w:szCs w:val="18"/>
              </w:rPr>
            </w:pPr>
            <w:r w:rsidRPr="007725AB">
              <w:rPr>
                <w:rFonts w:ascii="Calibri" w:hAnsi="Calibri" w:cs="Calibri"/>
                <w:b/>
                <w:i/>
                <w:smallCaps/>
                <w:color w:val="808080"/>
                <w:sz w:val="18"/>
                <w:szCs w:val="18"/>
              </w:rPr>
              <w:t xml:space="preserve">Procedura di scelta del contraente </w:t>
            </w:r>
            <w:r w:rsidRPr="007725AB">
              <w:rPr>
                <w:rFonts w:ascii="Calibri" w:hAnsi="Calibri" w:cs="Calibri"/>
                <w:b/>
                <w:i/>
                <w:smallCaps/>
                <w:color w:val="317CC1"/>
                <w:sz w:val="18"/>
                <w:szCs w:val="18"/>
              </w:rPr>
              <w:t>(*)</w:t>
            </w:r>
          </w:p>
        </w:tc>
        <w:tc>
          <w:tcPr>
            <w:tcW w:w="7258" w:type="dxa"/>
            <w:gridSpan w:val="3"/>
          </w:tcPr>
          <w:p w:rsidR="008B7719" w:rsidRPr="007725AB" w:rsidRDefault="008B7719" w:rsidP="00093EA8">
            <w:pPr>
              <w:spacing w:before="120" w:line="360" w:lineRule="auto"/>
              <w:contextualSpacing/>
              <w:rPr>
                <w:rFonts w:ascii="Calibri" w:hAnsi="Calibri" w:cs="Calibri"/>
                <w:b/>
                <w:sz w:val="18"/>
                <w:szCs w:val="18"/>
                <w:lang w:eastAsia="en-US"/>
              </w:rPr>
            </w:pPr>
            <w:r w:rsidRPr="007725AB">
              <w:rPr>
                <w:rFonts w:ascii="Calibri" w:cs="Calibri"/>
                <w:b/>
                <w:sz w:val="18"/>
                <w:szCs w:val="18"/>
                <w:lang w:eastAsia="en-US"/>
              </w:rPr>
              <w:t>◙</w:t>
            </w:r>
            <w:r w:rsidRPr="007725AB">
              <w:rPr>
                <w:rFonts w:ascii="Calibri" w:hAnsi="Calibri" w:cs="Calibri"/>
                <w:b/>
                <w:sz w:val="18"/>
                <w:szCs w:val="18"/>
                <w:lang w:eastAsia="en-US"/>
              </w:rPr>
              <w:t xml:space="preserve"> Aperta – art. 60 D.lgs 50/2016e s..m.i</w:t>
            </w:r>
          </w:p>
          <w:p w:rsidR="008B7719" w:rsidRPr="007725AB" w:rsidRDefault="008B7719" w:rsidP="00093EA8">
            <w:pPr>
              <w:spacing w:line="360" w:lineRule="auto"/>
              <w:contextualSpacing/>
              <w:rPr>
                <w:rFonts w:ascii="Calibri" w:hAnsi="Calibri" w:cs="Calibri"/>
                <w:sz w:val="18"/>
                <w:szCs w:val="18"/>
                <w:lang w:eastAsia="en-US"/>
              </w:rPr>
            </w:pPr>
            <w:r w:rsidRPr="0010169F">
              <w:rPr>
                <w:rFonts w:ascii="Calibri" w:hAnsi="Calibri" w:cs="Calibri"/>
                <w:sz w:val="18"/>
                <w:szCs w:val="18"/>
                <w:lang w:eastAsia="en-US"/>
              </w:rPr>
              <w:pict>
                <v:shape id="_x0000_i1032" type="#_x0000_t75" style="width:188.25pt;height:9pt">
                  <v:imagedata r:id="rId14" o:title=""/>
                </v:shape>
              </w:pict>
            </w:r>
          </w:p>
          <w:p w:rsidR="008B7719" w:rsidRPr="007725AB" w:rsidRDefault="008B7719" w:rsidP="00093EA8">
            <w:pPr>
              <w:spacing w:line="360" w:lineRule="auto"/>
              <w:contextualSpacing/>
              <w:rPr>
                <w:rFonts w:ascii="Calibri" w:hAnsi="Calibri" w:cs="Calibri"/>
                <w:sz w:val="18"/>
                <w:szCs w:val="18"/>
                <w:lang w:eastAsia="en-US"/>
              </w:rPr>
            </w:pPr>
            <w:r w:rsidRPr="0010169F">
              <w:rPr>
                <w:rFonts w:ascii="Calibri" w:hAnsi="Calibri" w:cs="Calibri"/>
                <w:sz w:val="18"/>
                <w:szCs w:val="18"/>
                <w:lang w:eastAsia="en-US"/>
              </w:rPr>
              <w:pict>
                <v:shape id="_x0000_i1033" type="#_x0000_t75" style="width:274.5pt;height:9pt">
                  <v:imagedata r:id="rId15" o:title=""/>
                </v:shape>
              </w:pict>
            </w:r>
          </w:p>
          <w:p w:rsidR="008B7719" w:rsidRPr="007725AB" w:rsidRDefault="008B7719" w:rsidP="00093EA8">
            <w:pPr>
              <w:spacing w:line="360" w:lineRule="auto"/>
              <w:contextualSpacing/>
              <w:rPr>
                <w:rFonts w:ascii="Calibri" w:hAnsi="Calibri" w:cs="Calibri"/>
                <w:sz w:val="18"/>
                <w:szCs w:val="18"/>
                <w:lang w:eastAsia="en-US"/>
              </w:rPr>
            </w:pPr>
            <w:r w:rsidRPr="0010169F">
              <w:rPr>
                <w:rFonts w:ascii="Calibri" w:hAnsi="Calibri" w:cs="Calibri"/>
                <w:sz w:val="18"/>
                <w:szCs w:val="18"/>
                <w:lang w:eastAsia="en-US"/>
              </w:rPr>
              <w:pict>
                <v:shape id="_x0000_i1034" type="#_x0000_t75" style="width:350.25pt;height:9pt">
                  <v:imagedata r:id="rId16" o:title=""/>
                </v:shape>
              </w:pict>
            </w:r>
            <w:r w:rsidRPr="0010169F">
              <w:rPr>
                <w:rFonts w:ascii="Calibri" w:hAnsi="Calibri" w:cs="Calibri"/>
                <w:sz w:val="18"/>
                <w:szCs w:val="18"/>
                <w:lang w:eastAsia="en-US"/>
              </w:rPr>
              <w:pict>
                <v:shape id="_x0000_i1035" type="#_x0000_t75" style="width:225pt;height:9pt">
                  <v:imagedata r:id="rId17" o:title=""/>
                </v:shape>
              </w:pict>
            </w:r>
          </w:p>
          <w:p w:rsidR="008B7719" w:rsidRPr="007725AB" w:rsidRDefault="008B7719" w:rsidP="00093EA8">
            <w:pPr>
              <w:spacing w:line="360" w:lineRule="auto"/>
              <w:contextualSpacing/>
              <w:rPr>
                <w:rFonts w:ascii="Calibri" w:hAnsi="Calibri" w:cs="Calibri"/>
                <w:sz w:val="18"/>
                <w:szCs w:val="18"/>
                <w:lang w:eastAsia="en-US"/>
              </w:rPr>
            </w:pPr>
            <w:r w:rsidRPr="0010169F">
              <w:rPr>
                <w:rFonts w:ascii="Calibri" w:hAnsi="Calibri" w:cs="Calibri"/>
                <w:sz w:val="18"/>
                <w:szCs w:val="18"/>
                <w:lang w:eastAsia="en-US"/>
              </w:rPr>
              <w:pict>
                <v:shape id="_x0000_i1036" type="#_x0000_t75" style="width:279pt;height:9pt">
                  <v:imagedata r:id="rId18" o:title=""/>
                </v:shape>
              </w:pict>
            </w:r>
          </w:p>
          <w:p w:rsidR="008B7719" w:rsidRPr="007725AB" w:rsidRDefault="008B7719" w:rsidP="00093EA8">
            <w:pPr>
              <w:spacing w:line="360" w:lineRule="auto"/>
              <w:contextualSpacing/>
              <w:rPr>
                <w:rFonts w:ascii="Calibri" w:hAnsi="Calibri" w:cs="Calibri"/>
                <w:sz w:val="18"/>
                <w:szCs w:val="18"/>
                <w:lang w:eastAsia="en-US"/>
              </w:rPr>
            </w:pPr>
            <w:r w:rsidRPr="0010169F">
              <w:rPr>
                <w:rFonts w:ascii="Calibri" w:hAnsi="Calibri" w:cs="Calibri"/>
                <w:sz w:val="18"/>
                <w:szCs w:val="18"/>
                <w:lang w:eastAsia="en-US"/>
              </w:rPr>
              <w:pict>
                <v:shape id="_x0000_i1037" type="#_x0000_t75" style="width:198.75pt;height:9pt">
                  <v:imagedata r:id="rId19" o:title=""/>
                </v:shape>
              </w:pict>
            </w:r>
          </w:p>
          <w:p w:rsidR="008B7719" w:rsidRPr="007725AB" w:rsidRDefault="008B7719" w:rsidP="00093EA8">
            <w:pPr>
              <w:spacing w:line="360" w:lineRule="auto"/>
              <w:contextualSpacing/>
              <w:jc w:val="both"/>
              <w:rPr>
                <w:rFonts w:ascii="Calibri" w:hAnsi="Calibri" w:cs="Calibri"/>
                <w:i/>
                <w:sz w:val="18"/>
                <w:szCs w:val="18"/>
              </w:rPr>
            </w:pPr>
            <w:r w:rsidRPr="007725AB">
              <w:rPr>
                <w:rFonts w:ascii="Calibri" w:hAnsi="Calibri" w:cs="Calibri"/>
                <w:i/>
                <w:sz w:val="18"/>
                <w:szCs w:val="18"/>
                <w:lang w:eastAsia="en-US"/>
              </w:rPr>
              <w:t>Modalità</w:t>
            </w:r>
            <w:r w:rsidRPr="007725AB">
              <w:rPr>
                <w:rFonts w:ascii="Calibri" w:hAnsi="Calibri" w:cs="Calibri"/>
                <w:i/>
                <w:sz w:val="18"/>
                <w:szCs w:val="18"/>
              </w:rPr>
              <w:t xml:space="preserve"> di individuazione degli Operatori economici per le procedure negoziate:</w:t>
            </w:r>
          </w:p>
          <w:p w:rsidR="008B7719" w:rsidRPr="00CB7884" w:rsidRDefault="008B7719" w:rsidP="00093EA8">
            <w:pPr>
              <w:pStyle w:val="ListParagraph"/>
              <w:spacing w:line="360" w:lineRule="auto"/>
              <w:ind w:left="284"/>
              <w:rPr>
                <w:rFonts w:ascii="Calibri" w:hAnsi="Calibri" w:cs="Calibri"/>
                <w:iCs/>
                <w:sz w:val="18"/>
                <w:szCs w:val="18"/>
              </w:rPr>
            </w:pPr>
            <w:r w:rsidRPr="00CB7884">
              <w:rPr>
                <w:rFonts w:ascii="Calibri" w:hAnsi="Calibri" w:cs="Calibri"/>
                <w:sz w:val="18"/>
                <w:szCs w:val="18"/>
              </w:rPr>
              <w:pict>
                <v:shape id="_x0000_i1038" type="#_x0000_t75" style="width:117pt;height:9pt">
                  <v:imagedata r:id="rId20" o:title=""/>
                </v:shape>
              </w:pict>
            </w:r>
          </w:p>
          <w:p w:rsidR="008B7719" w:rsidRPr="00CB7884" w:rsidRDefault="008B7719" w:rsidP="00093EA8">
            <w:pPr>
              <w:pStyle w:val="ListParagraph"/>
              <w:spacing w:line="360" w:lineRule="auto"/>
              <w:ind w:left="284"/>
              <w:rPr>
                <w:rFonts w:ascii="Calibri" w:hAnsi="Calibri" w:cs="Calibri"/>
                <w:iCs/>
                <w:sz w:val="18"/>
                <w:szCs w:val="18"/>
              </w:rPr>
            </w:pPr>
            <w:r w:rsidRPr="00CB7884">
              <w:rPr>
                <w:rFonts w:ascii="Calibri" w:hAnsi="Calibri" w:cs="Calibri"/>
                <w:sz w:val="18"/>
                <w:szCs w:val="18"/>
              </w:rPr>
              <w:pict>
                <v:shape id="_x0000_i1039" type="#_x0000_t75" style="width:188.25pt;height:9pt">
                  <v:imagedata r:id="rId21" o:title=""/>
                </v:shape>
              </w:pict>
            </w:r>
          </w:p>
          <w:p w:rsidR="008B7719" w:rsidRPr="007725AB" w:rsidRDefault="008B7719" w:rsidP="00093EA8">
            <w:pPr>
              <w:spacing w:line="360" w:lineRule="auto"/>
              <w:ind w:left="284"/>
              <w:contextualSpacing/>
              <w:rPr>
                <w:rFonts w:ascii="Calibri" w:hAnsi="Calibri" w:cs="Calibri"/>
                <w:sz w:val="18"/>
                <w:szCs w:val="18"/>
                <w:lang w:eastAsia="en-US"/>
              </w:rPr>
            </w:pPr>
            <w:r w:rsidRPr="0010169F">
              <w:rPr>
                <w:rFonts w:ascii="Calibri" w:hAnsi="Calibri" w:cs="Calibri"/>
                <w:sz w:val="18"/>
                <w:szCs w:val="18"/>
                <w:lang w:eastAsia="en-US"/>
              </w:rPr>
              <w:pict>
                <v:shape id="_x0000_i1040" type="#_x0000_t75" style="width:250.5pt;height:9pt">
                  <v:imagedata r:id="rId22" o:title=""/>
                </v:shape>
              </w:pict>
            </w:r>
            <w:r w:rsidRPr="007725AB">
              <w:rPr>
                <w:rStyle w:val="FootnoteReference"/>
                <w:rFonts w:ascii="Calibri" w:hAnsi="Calibri" w:cs="Calibri"/>
                <w:position w:val="14"/>
                <w:sz w:val="18"/>
                <w:szCs w:val="18"/>
              </w:rPr>
              <w:footnoteReference w:id="1"/>
            </w:r>
          </w:p>
          <w:p w:rsidR="008B7719" w:rsidRPr="007725AB" w:rsidRDefault="008B7719" w:rsidP="00093EA8">
            <w:pPr>
              <w:spacing w:line="360" w:lineRule="auto"/>
              <w:ind w:left="284"/>
              <w:contextualSpacing/>
              <w:rPr>
                <w:rFonts w:ascii="Calibri" w:hAnsi="Calibri" w:cs="Calibri"/>
                <w:sz w:val="18"/>
                <w:szCs w:val="18"/>
                <w:lang w:eastAsia="en-US"/>
              </w:rPr>
            </w:pPr>
            <w:r w:rsidRPr="007725AB">
              <w:rPr>
                <w:rFonts w:ascii="Calibri" w:hAnsi="Calibri" w:cs="Calibri"/>
                <w:sz w:val="18"/>
                <w:szCs w:val="18"/>
                <w:lang w:eastAsia="en-US"/>
              </w:rPr>
              <w:t>[…]</w:t>
            </w:r>
          </w:p>
        </w:tc>
      </w:tr>
      <w:tr w:rsidR="008B7719" w:rsidRPr="004E5928" w:rsidTr="00C45043">
        <w:trPr>
          <w:trHeight w:val="3205"/>
        </w:trPr>
        <w:tc>
          <w:tcPr>
            <w:tcW w:w="2268" w:type="dxa"/>
            <w:shd w:val="clear" w:color="auto" w:fill="F2F2F2"/>
          </w:tcPr>
          <w:p w:rsidR="008B7719" w:rsidRPr="007725AB" w:rsidRDefault="008B7719" w:rsidP="00A44F2C">
            <w:pPr>
              <w:rPr>
                <w:rFonts w:ascii="Calibri" w:hAnsi="Calibri" w:cs="Calibri"/>
                <w:b/>
                <w:i/>
                <w:smallCaps/>
                <w:color w:val="808080"/>
                <w:sz w:val="18"/>
                <w:szCs w:val="18"/>
              </w:rPr>
            </w:pPr>
            <w:r w:rsidRPr="007725AB">
              <w:rPr>
                <w:rFonts w:ascii="Calibri" w:hAnsi="Calibri" w:cs="Calibri"/>
                <w:b/>
                <w:i/>
                <w:smallCaps/>
                <w:color w:val="808080"/>
                <w:sz w:val="18"/>
                <w:szCs w:val="18"/>
              </w:rPr>
              <w:t>Criterio di Aggiudicazione - art. 95 D. Lgs. 50/2016 e s.m.i.</w:t>
            </w:r>
            <w:r w:rsidRPr="007725AB">
              <w:rPr>
                <w:rFonts w:ascii="Calibri" w:hAnsi="Calibri" w:cs="Calibri"/>
                <w:b/>
                <w:i/>
                <w:smallCaps/>
                <w:color w:val="317CC1"/>
                <w:sz w:val="18"/>
                <w:szCs w:val="18"/>
              </w:rPr>
              <w:t>(*)</w:t>
            </w:r>
          </w:p>
        </w:tc>
        <w:tc>
          <w:tcPr>
            <w:tcW w:w="7258" w:type="dxa"/>
            <w:gridSpan w:val="3"/>
          </w:tcPr>
          <w:p w:rsidR="008B7719" w:rsidRPr="00CB7884" w:rsidRDefault="008B7719" w:rsidP="00CF7BE3">
            <w:pPr>
              <w:pStyle w:val="ListParagraph"/>
              <w:spacing w:before="120" w:line="360" w:lineRule="auto"/>
              <w:ind w:left="0"/>
              <w:rPr>
                <w:rFonts w:ascii="Calibri" w:hAnsi="Calibri" w:cs="Calibri"/>
                <w:sz w:val="18"/>
                <w:szCs w:val="18"/>
              </w:rPr>
            </w:pPr>
            <w:r w:rsidRPr="00CB7884">
              <w:rPr>
                <w:rFonts w:ascii="Calibri" w:hAnsi="Calibri" w:cs="Calibri"/>
                <w:sz w:val="18"/>
                <w:szCs w:val="18"/>
              </w:rPr>
              <w:pict>
                <v:shape id="_x0000_i1041" type="#_x0000_t75" style="width:80.25pt;height:9pt">
                  <v:imagedata r:id="rId23" o:title=""/>
                </v:shape>
              </w:pict>
            </w:r>
          </w:p>
          <w:p w:rsidR="008B7719" w:rsidRPr="00CB7884" w:rsidRDefault="008B7719" w:rsidP="00CF7BE3">
            <w:pPr>
              <w:pStyle w:val="ListParagraph"/>
              <w:spacing w:before="120" w:line="360" w:lineRule="auto"/>
              <w:ind w:left="0"/>
              <w:rPr>
                <w:rFonts w:ascii="Calibri" w:hAnsi="Calibri" w:cs="Calibri"/>
                <w:sz w:val="18"/>
                <w:szCs w:val="18"/>
              </w:rPr>
            </w:pPr>
            <w:r w:rsidRPr="00CB7884">
              <w:rPr>
                <w:rFonts w:cs="Calibri"/>
                <w:b/>
                <w:sz w:val="18"/>
                <w:szCs w:val="18"/>
                <w:lang w:eastAsia="en-US"/>
              </w:rPr>
              <w:t>◙</w:t>
            </w:r>
            <w:r w:rsidRPr="00CB7884">
              <w:rPr>
                <w:rFonts w:ascii="Calibri" w:hAnsi="Calibri" w:cs="Calibri"/>
                <w:b/>
                <w:sz w:val="18"/>
                <w:szCs w:val="18"/>
                <w:lang w:eastAsia="en-US"/>
              </w:rPr>
              <w:t xml:space="preserve"> Offerta economicamente più Vantaggiosa (miglior rapporto qualità prezzo)</w:t>
            </w:r>
          </w:p>
          <w:p w:rsidR="008B7719" w:rsidRPr="00CB7884" w:rsidRDefault="008B7719" w:rsidP="002925DE">
            <w:pPr>
              <w:pStyle w:val="ListParagraph"/>
              <w:spacing w:line="360" w:lineRule="auto"/>
              <w:ind w:left="284"/>
              <w:rPr>
                <w:rFonts w:ascii="Calibri" w:hAnsi="Calibri" w:cs="Calibri"/>
                <w:i/>
                <w:color w:val="808080"/>
                <w:sz w:val="18"/>
                <w:szCs w:val="18"/>
              </w:rPr>
            </w:pPr>
            <w:r w:rsidRPr="00CB7884">
              <w:rPr>
                <w:rFonts w:ascii="Calibri" w:hAnsi="Calibri" w:cs="Calibri"/>
                <w:i/>
                <w:color w:val="808080"/>
                <w:sz w:val="18"/>
                <w:szCs w:val="18"/>
              </w:rPr>
              <w:t>Ripartizione dei punteggi:</w:t>
            </w:r>
          </w:p>
          <w:p w:rsidR="008B7719" w:rsidRPr="00CB7884" w:rsidRDefault="008B7719" w:rsidP="000016BC">
            <w:pPr>
              <w:pStyle w:val="ListParagraph"/>
              <w:widowControl/>
              <w:numPr>
                <w:ilvl w:val="0"/>
                <w:numId w:val="6"/>
              </w:numPr>
              <w:spacing w:line="360" w:lineRule="auto"/>
              <w:ind w:left="568" w:hanging="284"/>
              <w:rPr>
                <w:rFonts w:ascii="Calibri" w:hAnsi="Calibri" w:cs="Calibri"/>
                <w:i/>
                <w:sz w:val="18"/>
                <w:szCs w:val="18"/>
              </w:rPr>
            </w:pPr>
            <w:r w:rsidRPr="00CB7884">
              <w:rPr>
                <w:rFonts w:ascii="Calibri" w:hAnsi="Calibri" w:cs="Calibri"/>
                <w:sz w:val="18"/>
                <w:szCs w:val="18"/>
              </w:rPr>
              <w:t>Totale Punteggio Offerta Tecnica = (70/100)</w:t>
            </w:r>
          </w:p>
          <w:p w:rsidR="008B7719" w:rsidRPr="00CB7884" w:rsidRDefault="008B7719" w:rsidP="000016BC">
            <w:pPr>
              <w:pStyle w:val="ListParagraph"/>
              <w:widowControl/>
              <w:numPr>
                <w:ilvl w:val="0"/>
                <w:numId w:val="6"/>
              </w:numPr>
              <w:spacing w:line="360" w:lineRule="auto"/>
              <w:ind w:left="568" w:hanging="284"/>
              <w:rPr>
                <w:rFonts w:ascii="Calibri" w:hAnsi="Calibri" w:cs="Calibri"/>
                <w:sz w:val="18"/>
                <w:szCs w:val="18"/>
              </w:rPr>
            </w:pPr>
            <w:r w:rsidRPr="00CB7884">
              <w:rPr>
                <w:rFonts w:ascii="Calibri" w:hAnsi="Calibri" w:cs="Calibri"/>
                <w:sz w:val="18"/>
                <w:szCs w:val="18"/>
              </w:rPr>
              <w:t>Totale Punteggio Offerta Economica = (30/100)</w:t>
            </w:r>
          </w:p>
          <w:p w:rsidR="008B7719" w:rsidRPr="007725AB" w:rsidRDefault="008B7719" w:rsidP="002925DE">
            <w:pPr>
              <w:widowControl/>
              <w:jc w:val="both"/>
              <w:rPr>
                <w:rFonts w:ascii="Calibri" w:hAnsi="Calibri" w:cs="Calibri"/>
                <w:sz w:val="18"/>
                <w:szCs w:val="18"/>
              </w:rPr>
            </w:pPr>
            <w:r w:rsidRPr="007725AB">
              <w:rPr>
                <w:rFonts w:ascii="Calibri" w:hAnsi="Calibri" w:cs="Calibri"/>
                <w:i/>
                <w:color w:val="808080"/>
                <w:sz w:val="18"/>
                <w:szCs w:val="18"/>
                <w:u w:val="single"/>
              </w:rPr>
              <w:t>In caso di Offerta Economicamente più vantaggiosa compilare nella sezione delle Informazioni Complementari i paragrafi relativi alla valutazione dell’Offerta Tecnica</w:t>
            </w:r>
            <w:r w:rsidRPr="007725AB">
              <w:rPr>
                <w:rFonts w:ascii="Calibri" w:hAnsi="Calibri" w:cs="Calibri"/>
                <w:i/>
                <w:color w:val="808080"/>
                <w:sz w:val="18"/>
                <w:szCs w:val="18"/>
              </w:rPr>
              <w:t>.</w:t>
            </w:r>
          </w:p>
        </w:tc>
      </w:tr>
      <w:tr w:rsidR="008B7719" w:rsidRPr="004E5928" w:rsidTr="001B20A9">
        <w:tc>
          <w:tcPr>
            <w:tcW w:w="2268" w:type="dxa"/>
            <w:vMerge w:val="restart"/>
            <w:shd w:val="clear" w:color="auto" w:fill="F2F2F2"/>
            <w:vAlign w:val="center"/>
          </w:tcPr>
          <w:p w:rsidR="008B7719" w:rsidRPr="004E5928" w:rsidRDefault="008B7719" w:rsidP="00516C4D">
            <w:pPr>
              <w:rPr>
                <w:rFonts w:ascii="Calibri" w:hAnsi="Calibri" w:cs="Calibri"/>
                <w:b/>
                <w:i/>
                <w:smallCaps/>
                <w:color w:val="808080"/>
                <w:sz w:val="18"/>
                <w:szCs w:val="18"/>
              </w:rPr>
            </w:pPr>
          </w:p>
        </w:tc>
        <w:tc>
          <w:tcPr>
            <w:tcW w:w="7258" w:type="dxa"/>
            <w:gridSpan w:val="3"/>
            <w:shd w:val="clear" w:color="auto" w:fill="F2F2F2"/>
          </w:tcPr>
          <w:p w:rsidR="008B7719" w:rsidRPr="00CB7884" w:rsidRDefault="008B7719" w:rsidP="00A44F2C">
            <w:pPr>
              <w:pStyle w:val="ListParagraph"/>
              <w:tabs>
                <w:tab w:val="left" w:pos="742"/>
              </w:tabs>
              <w:ind w:left="0"/>
              <w:rPr>
                <w:rFonts w:ascii="Calibri" w:hAnsi="Calibri" w:cs="Calibri"/>
                <w:sz w:val="18"/>
                <w:szCs w:val="18"/>
              </w:rPr>
            </w:pPr>
            <w:r w:rsidRPr="00CB7884">
              <w:rPr>
                <w:rFonts w:ascii="Calibri" w:hAnsi="Calibri" w:cs="Calibri"/>
                <w:b/>
                <w:i/>
                <w:smallCaps/>
                <w:color w:val="808080"/>
                <w:sz w:val="18"/>
                <w:szCs w:val="18"/>
              </w:rPr>
              <w:t>In caso di Offerta Economicamente più Vantaggiosa</w:t>
            </w:r>
          </w:p>
        </w:tc>
      </w:tr>
      <w:tr w:rsidR="008B7719" w:rsidRPr="004E5928" w:rsidTr="00D92472">
        <w:trPr>
          <w:trHeight w:val="1739"/>
        </w:trPr>
        <w:tc>
          <w:tcPr>
            <w:tcW w:w="2268" w:type="dxa"/>
            <w:vMerge/>
            <w:shd w:val="clear" w:color="auto" w:fill="F2F2F2"/>
          </w:tcPr>
          <w:p w:rsidR="008B7719" w:rsidRPr="004E5928" w:rsidRDefault="008B7719" w:rsidP="00A44F2C">
            <w:pPr>
              <w:rPr>
                <w:rFonts w:ascii="Calibri" w:hAnsi="Calibri" w:cs="Calibri"/>
                <w:b/>
                <w:i/>
                <w:smallCaps/>
                <w:color w:val="808080"/>
                <w:sz w:val="18"/>
                <w:szCs w:val="18"/>
              </w:rPr>
            </w:pPr>
          </w:p>
        </w:tc>
        <w:tc>
          <w:tcPr>
            <w:tcW w:w="2410" w:type="dxa"/>
            <w:shd w:val="clear" w:color="auto" w:fill="F2F2F2"/>
            <w:vAlign w:val="center"/>
          </w:tcPr>
          <w:p w:rsidR="008B7719" w:rsidRPr="004E5928" w:rsidRDefault="008B7719" w:rsidP="00A44F2C">
            <w:pPr>
              <w:rPr>
                <w:rFonts w:ascii="Calibri" w:hAnsi="Calibri" w:cs="Calibri"/>
                <w:b/>
                <w:i/>
                <w:smallCaps/>
                <w:color w:val="808080"/>
                <w:sz w:val="18"/>
                <w:szCs w:val="18"/>
                <w:highlight w:val="yellow"/>
                <w:u w:val="single"/>
              </w:rPr>
            </w:pPr>
            <w:r w:rsidRPr="004E5928">
              <w:rPr>
                <w:rFonts w:ascii="Calibri" w:hAnsi="Calibri" w:cs="Calibri"/>
                <w:b/>
                <w:i/>
                <w:smallCaps/>
                <w:color w:val="808080"/>
                <w:sz w:val="18"/>
                <w:szCs w:val="18"/>
              </w:rPr>
              <w:t>Metodo di Calcolo per la Valutazione dell’</w:t>
            </w:r>
            <w:r w:rsidRPr="004E5928">
              <w:rPr>
                <w:rFonts w:ascii="Calibri" w:hAnsi="Calibri" w:cs="Calibri"/>
                <w:b/>
                <w:i/>
                <w:smallCaps/>
                <w:color w:val="808080"/>
                <w:sz w:val="18"/>
                <w:szCs w:val="18"/>
                <w:u w:val="single"/>
              </w:rPr>
              <w:t>Offerta Economica</w:t>
            </w:r>
          </w:p>
        </w:tc>
        <w:tc>
          <w:tcPr>
            <w:tcW w:w="4848" w:type="dxa"/>
            <w:gridSpan w:val="2"/>
            <w:vAlign w:val="center"/>
          </w:tcPr>
          <w:p w:rsidR="008B7719" w:rsidRPr="007725AB" w:rsidRDefault="008B7719" w:rsidP="002F2EF2">
            <w:pPr>
              <w:widowControl/>
              <w:spacing w:before="120" w:after="120"/>
              <w:jc w:val="both"/>
              <w:rPr>
                <w:rFonts w:ascii="Calibri" w:hAnsi="Calibri" w:cs="Calibri"/>
                <w:i/>
                <w:color w:val="808080"/>
                <w:sz w:val="18"/>
                <w:szCs w:val="18"/>
              </w:rPr>
            </w:pPr>
            <w:r w:rsidRPr="007725AB">
              <w:rPr>
                <w:rFonts w:ascii="Calibri" w:hAnsi="Calibri" w:cs="Calibri"/>
                <w:i/>
                <w:color w:val="808080"/>
                <w:sz w:val="18"/>
                <w:szCs w:val="18"/>
              </w:rPr>
              <w:t>Vedasi Allegato delle Formule:</w:t>
            </w:r>
          </w:p>
          <w:p w:rsidR="008B7719" w:rsidRPr="00CB7884" w:rsidRDefault="008B7719" w:rsidP="00A27272">
            <w:pPr>
              <w:pStyle w:val="ListParagraph"/>
              <w:spacing w:line="360" w:lineRule="auto"/>
              <w:ind w:left="142"/>
              <w:rPr>
                <w:rFonts w:ascii="Calibri" w:hAnsi="Calibri" w:cs="Calibri"/>
                <w:sz w:val="18"/>
                <w:szCs w:val="18"/>
              </w:rPr>
            </w:pPr>
            <w:r w:rsidRPr="00CB7884">
              <w:rPr>
                <w:rFonts w:cs="Calibri"/>
                <w:b/>
                <w:sz w:val="18"/>
                <w:szCs w:val="18"/>
                <w:lang w:eastAsia="en-US"/>
              </w:rPr>
              <w:t>◙</w:t>
            </w:r>
            <w:r w:rsidRPr="00CB7884">
              <w:rPr>
                <w:rFonts w:ascii="Calibri" w:hAnsi="Calibri" w:cs="Calibri"/>
                <w:b/>
                <w:sz w:val="18"/>
                <w:szCs w:val="18"/>
                <w:lang w:eastAsia="en-US"/>
              </w:rPr>
              <w:t xml:space="preserve"> Interpolazione lineare</w:t>
            </w:r>
          </w:p>
          <w:p w:rsidR="008B7719" w:rsidRPr="00CB7884" w:rsidRDefault="008B7719" w:rsidP="00D92472">
            <w:pPr>
              <w:pStyle w:val="ListParagraph"/>
              <w:spacing w:line="360" w:lineRule="auto"/>
              <w:ind w:left="142"/>
              <w:rPr>
                <w:rFonts w:ascii="Calibri" w:hAnsi="Calibri" w:cs="Calibri"/>
                <w:sz w:val="18"/>
                <w:szCs w:val="18"/>
              </w:rPr>
            </w:pPr>
            <w:r w:rsidRPr="00CB7884">
              <w:rPr>
                <w:rFonts w:cs="Times"/>
                <w:sz w:val="18"/>
                <w:szCs w:val="18"/>
                <w:lang w:eastAsia="en-US"/>
              </w:rPr>
              <w:t>□</w:t>
            </w:r>
            <w:r w:rsidRPr="00CB7884">
              <w:rPr>
                <w:rFonts w:cs="Calibri"/>
                <w:sz w:val="18"/>
                <w:szCs w:val="18"/>
                <w:lang w:eastAsia="en-US"/>
              </w:rPr>
              <w:t xml:space="preserve"> </w:t>
            </w:r>
            <w:r w:rsidRPr="00CB7884">
              <w:rPr>
                <w:rFonts w:ascii="Calibri" w:hAnsi="Calibri" w:cs="Calibri"/>
                <w:sz w:val="18"/>
                <w:szCs w:val="18"/>
                <w:lang w:eastAsia="en-US"/>
              </w:rPr>
              <w:t>Formula bilineare</w:t>
            </w:r>
          </w:p>
          <w:p w:rsidR="008B7719" w:rsidRPr="00CB7884" w:rsidRDefault="008B7719" w:rsidP="00D92472">
            <w:pPr>
              <w:pStyle w:val="ListParagraph"/>
              <w:spacing w:line="360" w:lineRule="auto"/>
              <w:ind w:left="425"/>
              <w:rPr>
                <w:rFonts w:ascii="Calibri" w:hAnsi="Calibri" w:cs="Calibri"/>
                <w:sz w:val="18"/>
                <w:szCs w:val="18"/>
              </w:rPr>
            </w:pPr>
            <w:r w:rsidRPr="00CB7884">
              <w:rPr>
                <w:rFonts w:ascii="Calibri" w:hAnsi="Calibri" w:cs="Calibri"/>
                <w:i/>
                <w:color w:val="808080"/>
                <w:sz w:val="18"/>
                <w:szCs w:val="18"/>
              </w:rPr>
              <w:t>Percentuale da applicare:</w:t>
            </w:r>
          </w:p>
          <w:p w:rsidR="008B7719" w:rsidRPr="00CB7884" w:rsidRDefault="008B7719" w:rsidP="00C45043">
            <w:pPr>
              <w:pStyle w:val="ListParagraph"/>
              <w:spacing w:after="120"/>
              <w:ind w:left="425"/>
              <w:rPr>
                <w:rFonts w:ascii="Calibri" w:hAnsi="Calibri" w:cs="Calibri"/>
                <w:sz w:val="18"/>
                <w:szCs w:val="18"/>
              </w:rPr>
            </w:pPr>
            <w:r w:rsidRPr="00CB7884">
              <w:rPr>
                <w:rFonts w:ascii="Calibri" w:hAnsi="Calibri" w:cs="Calibri"/>
                <w:sz w:val="18"/>
                <w:szCs w:val="18"/>
              </w:rPr>
              <w:t>□ 0,80</w:t>
            </w:r>
          </w:p>
          <w:p w:rsidR="008B7719" w:rsidRPr="00CB7884" w:rsidRDefault="008B7719" w:rsidP="00C45043">
            <w:pPr>
              <w:pStyle w:val="ListParagraph"/>
              <w:spacing w:after="120"/>
              <w:ind w:left="425"/>
              <w:rPr>
                <w:rFonts w:ascii="Calibri" w:hAnsi="Calibri" w:cs="Calibri"/>
                <w:sz w:val="18"/>
                <w:szCs w:val="18"/>
              </w:rPr>
            </w:pPr>
            <w:r w:rsidRPr="00CB7884">
              <w:rPr>
                <w:rFonts w:ascii="Calibri" w:hAnsi="Calibri" w:cs="Calibri"/>
                <w:sz w:val="18"/>
                <w:szCs w:val="18"/>
              </w:rPr>
              <w:t>□ 0,85</w:t>
            </w:r>
          </w:p>
          <w:p w:rsidR="008B7719" w:rsidRPr="00CB7884" w:rsidRDefault="008B7719" w:rsidP="00C45043">
            <w:pPr>
              <w:pStyle w:val="ListParagraph"/>
              <w:spacing w:after="120"/>
              <w:ind w:left="425"/>
              <w:rPr>
                <w:rFonts w:ascii="Calibri" w:hAnsi="Calibri" w:cs="Calibri"/>
                <w:sz w:val="18"/>
                <w:szCs w:val="18"/>
              </w:rPr>
            </w:pPr>
            <w:r w:rsidRPr="00CB7884">
              <w:rPr>
                <w:rFonts w:ascii="Calibri" w:hAnsi="Calibri" w:cs="Calibri"/>
                <w:sz w:val="18"/>
                <w:szCs w:val="18"/>
              </w:rPr>
              <w:t>□ 0,90</w:t>
            </w:r>
          </w:p>
          <w:p w:rsidR="008B7719" w:rsidRPr="00CB7884" w:rsidRDefault="008B7719" w:rsidP="00D92472">
            <w:pPr>
              <w:pStyle w:val="ListParagraph"/>
              <w:spacing w:line="360" w:lineRule="auto"/>
              <w:ind w:left="142"/>
              <w:jc w:val="both"/>
              <w:rPr>
                <w:rFonts w:ascii="Calibri" w:hAnsi="Calibri" w:cs="Calibri"/>
                <w:sz w:val="18"/>
                <w:szCs w:val="18"/>
              </w:rPr>
            </w:pPr>
            <w:r w:rsidRPr="00CB7884">
              <w:rPr>
                <w:rFonts w:ascii="Calibri" w:hAnsi="Calibri" w:cs="Calibri"/>
                <w:sz w:val="18"/>
                <w:szCs w:val="18"/>
              </w:rPr>
              <w:pict>
                <v:shape id="_x0000_i1042" type="#_x0000_t75" style="width:108pt;height:9pt">
                  <v:imagedata r:id="rId24" o:title=""/>
                </v:shape>
              </w:pict>
            </w:r>
          </w:p>
          <w:p w:rsidR="008B7719" w:rsidRPr="00CB7884" w:rsidRDefault="008B7719" w:rsidP="000306E7">
            <w:pPr>
              <w:pStyle w:val="ListParagraph"/>
              <w:ind w:left="142"/>
              <w:jc w:val="both"/>
              <w:rPr>
                <w:rFonts w:ascii="Calibri" w:hAnsi="Calibri" w:cs="Calibri"/>
                <w:sz w:val="18"/>
                <w:szCs w:val="18"/>
              </w:rPr>
            </w:pPr>
            <w:r w:rsidRPr="00CB7884">
              <w:rPr>
                <w:rFonts w:ascii="Calibri" w:hAnsi="Calibri" w:cs="Calibri"/>
                <w:i/>
                <w:color w:val="808080"/>
                <w:sz w:val="18"/>
                <w:szCs w:val="18"/>
              </w:rPr>
              <w:t xml:space="preserve">Valore dell’esponente compreso tra 0 e 1: </w:t>
            </w:r>
            <w:r w:rsidRPr="00CB7884">
              <w:rPr>
                <w:rFonts w:ascii="Calibri" w:hAnsi="Calibri" w:cs="Calibri"/>
                <w:sz w:val="18"/>
                <w:szCs w:val="18"/>
              </w:rPr>
              <w:t>[…]</w:t>
            </w:r>
          </w:p>
          <w:p w:rsidR="008B7719" w:rsidRPr="00CB7884" w:rsidRDefault="008B7719" w:rsidP="00D92472">
            <w:pPr>
              <w:pStyle w:val="ListParagraph"/>
              <w:ind w:left="142"/>
              <w:rPr>
                <w:rFonts w:ascii="Calibri" w:hAnsi="Calibri" w:cs="Calibri"/>
                <w:color w:val="808080"/>
                <w:sz w:val="18"/>
                <w:szCs w:val="18"/>
              </w:rPr>
            </w:pPr>
          </w:p>
          <w:p w:rsidR="008B7719" w:rsidRPr="00CB7884" w:rsidRDefault="008B7719" w:rsidP="00A44F2C">
            <w:pPr>
              <w:pStyle w:val="ListParagraph"/>
              <w:ind w:left="142"/>
              <w:jc w:val="both"/>
              <w:rPr>
                <w:rFonts w:ascii="Calibri" w:hAnsi="Calibri" w:cs="Calibri"/>
                <w:sz w:val="18"/>
                <w:szCs w:val="18"/>
              </w:rPr>
            </w:pPr>
            <w:r w:rsidRPr="00CB7884">
              <w:rPr>
                <w:rFonts w:ascii="Calibri" w:hAnsi="Calibri" w:cs="Calibri"/>
                <w:sz w:val="18"/>
                <w:szCs w:val="18"/>
              </w:rPr>
              <w:pict>
                <v:shape id="_x0000_i1043" type="#_x0000_t75" style="width:151.5pt;height:9pt">
                  <v:imagedata r:id="rId25" o:title=""/>
                </v:shape>
              </w:pict>
            </w:r>
          </w:p>
          <w:p w:rsidR="008B7719" w:rsidRPr="00CB7884" w:rsidRDefault="008B7719" w:rsidP="00D92472">
            <w:pPr>
              <w:pStyle w:val="ListParagraph"/>
              <w:ind w:left="425"/>
              <w:jc w:val="both"/>
              <w:rPr>
                <w:rFonts w:ascii="Calibri" w:hAnsi="Calibri" w:cs="Calibri"/>
                <w:sz w:val="18"/>
                <w:szCs w:val="18"/>
              </w:rPr>
            </w:pPr>
            <w:r w:rsidRPr="00CB7884">
              <w:rPr>
                <w:rFonts w:ascii="Calibri" w:hAnsi="Calibri" w:cs="Calibri"/>
                <w:sz w:val="18"/>
                <w:szCs w:val="18"/>
              </w:rPr>
              <w:t>[…]</w:t>
            </w:r>
          </w:p>
        </w:tc>
      </w:tr>
      <w:tr w:rsidR="008B7719" w:rsidRPr="004E5928" w:rsidTr="001B20A9">
        <w:tc>
          <w:tcPr>
            <w:tcW w:w="2268" w:type="dxa"/>
            <w:shd w:val="clear" w:color="auto" w:fill="F2F2F2"/>
          </w:tcPr>
          <w:p w:rsidR="008B7719" w:rsidRPr="004E5928" w:rsidRDefault="008B7719" w:rsidP="00A44F2C">
            <w:pPr>
              <w:rPr>
                <w:rFonts w:ascii="Calibri" w:hAnsi="Calibri" w:cs="Calibri"/>
                <w:b/>
                <w:i/>
                <w:smallCaps/>
                <w:color w:val="808080"/>
                <w:sz w:val="18"/>
                <w:szCs w:val="18"/>
              </w:rPr>
            </w:pPr>
            <w:r w:rsidRPr="004E5928">
              <w:rPr>
                <w:rFonts w:ascii="Calibri" w:hAnsi="Calibri" w:cs="Calibri"/>
                <w:b/>
                <w:i/>
                <w:smallCaps/>
                <w:color w:val="808080"/>
                <w:sz w:val="18"/>
                <w:szCs w:val="18"/>
              </w:rPr>
              <w:t xml:space="preserve">Modalità di Ribasso/Rialzo </w:t>
            </w:r>
            <w:r w:rsidRPr="004E5928">
              <w:rPr>
                <w:rFonts w:ascii="Calibri" w:hAnsi="Calibri" w:cs="Calibri"/>
                <w:b/>
                <w:i/>
                <w:smallCaps/>
                <w:color w:val="317CC1"/>
                <w:sz w:val="18"/>
                <w:szCs w:val="18"/>
              </w:rPr>
              <w:t>(*)</w:t>
            </w:r>
          </w:p>
        </w:tc>
        <w:tc>
          <w:tcPr>
            <w:tcW w:w="7258" w:type="dxa"/>
            <w:gridSpan w:val="3"/>
          </w:tcPr>
          <w:p w:rsidR="008B7719" w:rsidRPr="00CB7884" w:rsidRDefault="008B7719" w:rsidP="00D92472">
            <w:pPr>
              <w:pStyle w:val="ListParagraph"/>
              <w:spacing w:line="360" w:lineRule="auto"/>
              <w:ind w:left="0"/>
              <w:rPr>
                <w:rFonts w:ascii="Calibri" w:hAnsi="Calibri" w:cs="Calibri"/>
                <w:sz w:val="18"/>
                <w:szCs w:val="18"/>
              </w:rPr>
            </w:pPr>
            <w:r w:rsidRPr="00CB7884">
              <w:rPr>
                <w:rFonts w:ascii="Calibri" w:hAnsi="Calibri" w:cs="Calibri"/>
                <w:sz w:val="18"/>
                <w:szCs w:val="18"/>
              </w:rPr>
              <w:pict>
                <v:shape id="_x0000_i1044" type="#_x0000_t75" style="width:114.75pt;height:9pt">
                  <v:imagedata r:id="rId26" o:title=""/>
                </v:shape>
              </w:pict>
            </w:r>
          </w:p>
          <w:p w:rsidR="008B7719" w:rsidRPr="00CB7884" w:rsidRDefault="008B7719" w:rsidP="00D92472">
            <w:pPr>
              <w:pStyle w:val="ListParagraph"/>
              <w:spacing w:line="360" w:lineRule="auto"/>
              <w:ind w:left="0"/>
              <w:rPr>
                <w:rFonts w:ascii="Calibri" w:hAnsi="Calibri" w:cs="Calibri"/>
                <w:sz w:val="18"/>
                <w:szCs w:val="18"/>
              </w:rPr>
            </w:pPr>
            <w:r w:rsidRPr="00CB7884">
              <w:rPr>
                <w:rFonts w:cs="Calibri"/>
                <w:b/>
                <w:sz w:val="18"/>
                <w:szCs w:val="18"/>
                <w:lang w:eastAsia="en-US"/>
              </w:rPr>
              <w:t>◙</w:t>
            </w:r>
            <w:r w:rsidRPr="00CB7884">
              <w:rPr>
                <w:rFonts w:ascii="Calibri" w:hAnsi="Calibri" w:cs="Calibri"/>
                <w:b/>
                <w:sz w:val="18"/>
                <w:szCs w:val="18"/>
                <w:lang w:eastAsia="en-US"/>
              </w:rPr>
              <w:t xml:space="preserve"> Ribasso in percentuale</w:t>
            </w:r>
          </w:p>
          <w:p w:rsidR="008B7719" w:rsidRPr="00CB7884" w:rsidRDefault="008B7719" w:rsidP="00D92472">
            <w:pPr>
              <w:pStyle w:val="ListParagraph"/>
              <w:spacing w:line="360" w:lineRule="auto"/>
              <w:ind w:left="0"/>
              <w:rPr>
                <w:rFonts w:ascii="Calibri" w:hAnsi="Calibri" w:cs="Calibri"/>
                <w:sz w:val="18"/>
                <w:szCs w:val="18"/>
              </w:rPr>
            </w:pPr>
            <w:r w:rsidRPr="00CB7884">
              <w:rPr>
                <w:rFonts w:ascii="Calibri" w:hAnsi="Calibri" w:cs="Calibri"/>
                <w:sz w:val="18"/>
                <w:szCs w:val="18"/>
              </w:rPr>
              <w:pict>
                <v:shape id="_x0000_i1045" type="#_x0000_t75" style="width:108pt;height:9pt">
                  <v:imagedata r:id="rId27" o:title=""/>
                </v:shape>
              </w:pict>
            </w:r>
          </w:p>
        </w:tc>
      </w:tr>
      <w:tr w:rsidR="008B7719" w:rsidRPr="004E5928" w:rsidTr="001B20A9">
        <w:trPr>
          <w:trHeight w:val="495"/>
        </w:trPr>
        <w:tc>
          <w:tcPr>
            <w:tcW w:w="2268" w:type="dxa"/>
            <w:shd w:val="clear" w:color="auto" w:fill="F2F2F2"/>
          </w:tcPr>
          <w:p w:rsidR="008B7719" w:rsidRPr="007725AB" w:rsidRDefault="008B7719" w:rsidP="005242E5">
            <w:pPr>
              <w:rPr>
                <w:rFonts w:ascii="Calibri" w:hAnsi="Calibri" w:cs="Calibri"/>
                <w:b/>
                <w:i/>
                <w:smallCaps/>
                <w:color w:val="808080"/>
                <w:sz w:val="18"/>
                <w:szCs w:val="18"/>
              </w:rPr>
            </w:pPr>
            <w:r w:rsidRPr="007725AB">
              <w:rPr>
                <w:rFonts w:ascii="Calibri" w:hAnsi="Calibri" w:cs="Calibri"/>
                <w:b/>
                <w:i/>
                <w:smallCaps/>
                <w:color w:val="808080"/>
                <w:sz w:val="18"/>
                <w:szCs w:val="18"/>
              </w:rPr>
              <w:t xml:space="preserve">Criteri di selezione </w:t>
            </w:r>
            <w:r w:rsidRPr="007725AB">
              <w:rPr>
                <w:rFonts w:ascii="Calibri" w:hAnsi="Calibri" w:cs="Calibri"/>
                <w:b/>
                <w:i/>
                <w:smallCaps/>
                <w:color w:val="317CC1"/>
                <w:sz w:val="18"/>
                <w:szCs w:val="18"/>
              </w:rPr>
              <w:t>(*)</w:t>
            </w:r>
          </w:p>
        </w:tc>
        <w:tc>
          <w:tcPr>
            <w:tcW w:w="7258" w:type="dxa"/>
            <w:gridSpan w:val="3"/>
          </w:tcPr>
          <w:p w:rsidR="008B7719" w:rsidRPr="00CB7884" w:rsidRDefault="008B7719" w:rsidP="00491877">
            <w:pPr>
              <w:pStyle w:val="ListParagraph"/>
              <w:spacing w:after="120"/>
              <w:ind w:left="0"/>
              <w:rPr>
                <w:rFonts w:ascii="Calibri" w:hAnsi="Calibri" w:cs="Calibri"/>
                <w:i/>
                <w:color w:val="808080"/>
                <w:sz w:val="18"/>
                <w:szCs w:val="18"/>
              </w:rPr>
            </w:pPr>
            <w:r w:rsidRPr="00CB7884">
              <w:rPr>
                <w:rFonts w:ascii="Calibri" w:hAnsi="Calibri" w:cs="Calibri"/>
                <w:i/>
                <w:color w:val="808080"/>
                <w:sz w:val="18"/>
                <w:szCs w:val="18"/>
              </w:rPr>
              <w:t>Specificare nella sezione delle Informazioni Complementari i criteri di selezione per l’ammissibilità alla gara.</w:t>
            </w:r>
          </w:p>
          <w:p w:rsidR="008B7719" w:rsidRPr="00CB7884" w:rsidRDefault="008B7719" w:rsidP="00491877">
            <w:pPr>
              <w:pStyle w:val="ListParagraph"/>
              <w:spacing w:after="120"/>
              <w:ind w:left="0"/>
              <w:rPr>
                <w:rFonts w:ascii="Calibri" w:hAnsi="Calibri" w:cs="Calibri"/>
                <w:sz w:val="18"/>
                <w:szCs w:val="18"/>
              </w:rPr>
            </w:pPr>
          </w:p>
        </w:tc>
      </w:tr>
      <w:tr w:rsidR="008B7719" w:rsidRPr="004E5928" w:rsidTr="001B20A9">
        <w:tc>
          <w:tcPr>
            <w:tcW w:w="2268" w:type="dxa"/>
            <w:shd w:val="clear" w:color="auto" w:fill="F2F2F2"/>
          </w:tcPr>
          <w:p w:rsidR="008B7719" w:rsidRPr="004E5928" w:rsidRDefault="008B7719" w:rsidP="00516C4D">
            <w:pPr>
              <w:rPr>
                <w:rFonts w:ascii="Calibri" w:hAnsi="Calibri" w:cs="Calibri"/>
                <w:b/>
                <w:i/>
                <w:smallCaps/>
                <w:color w:val="808080"/>
                <w:sz w:val="18"/>
                <w:szCs w:val="18"/>
              </w:rPr>
            </w:pPr>
            <w:r w:rsidRPr="004E5928">
              <w:rPr>
                <w:rFonts w:ascii="Calibri" w:hAnsi="Calibri" w:cs="Calibri"/>
                <w:b/>
                <w:i/>
                <w:smallCaps/>
                <w:color w:val="808080"/>
                <w:sz w:val="18"/>
                <w:szCs w:val="18"/>
              </w:rPr>
              <w:t xml:space="preserve">Sopralluogo </w:t>
            </w:r>
            <w:r w:rsidRPr="004E5928">
              <w:rPr>
                <w:rFonts w:ascii="Calibri" w:hAnsi="Calibri" w:cs="Calibri"/>
                <w:b/>
                <w:i/>
                <w:smallCaps/>
                <w:color w:val="317CC1"/>
                <w:sz w:val="18"/>
                <w:szCs w:val="18"/>
              </w:rPr>
              <w:t>(*)</w:t>
            </w:r>
          </w:p>
        </w:tc>
        <w:tc>
          <w:tcPr>
            <w:tcW w:w="7258" w:type="dxa"/>
            <w:gridSpan w:val="3"/>
          </w:tcPr>
          <w:p w:rsidR="008B7719" w:rsidRPr="00CB7884" w:rsidRDefault="008B7719" w:rsidP="000016BC">
            <w:pPr>
              <w:pStyle w:val="ListParagraph"/>
              <w:numPr>
                <w:ilvl w:val="1"/>
                <w:numId w:val="14"/>
              </w:numPr>
              <w:tabs>
                <w:tab w:val="clear" w:pos="1440"/>
              </w:tabs>
              <w:spacing w:line="360" w:lineRule="auto"/>
              <w:ind w:left="684"/>
              <w:rPr>
                <w:rFonts w:ascii="Calibri" w:hAnsi="Calibri" w:cs="Calibri"/>
                <w:b/>
                <w:sz w:val="16"/>
                <w:szCs w:val="16"/>
              </w:rPr>
            </w:pPr>
            <w:r w:rsidRPr="00CB7884">
              <w:rPr>
                <w:rFonts w:ascii="Calibri" w:hAnsi="Calibri" w:cs="Calibri"/>
                <w:b/>
                <w:sz w:val="16"/>
                <w:szCs w:val="16"/>
              </w:rPr>
              <w:t>Obbligatorio</w:t>
            </w:r>
          </w:p>
          <w:p w:rsidR="008B7719" w:rsidRPr="00CB7884" w:rsidRDefault="008B7719" w:rsidP="007725AB">
            <w:pPr>
              <w:pStyle w:val="ListParagraph"/>
              <w:numPr>
                <w:ilvl w:val="0"/>
                <w:numId w:val="13"/>
              </w:numPr>
              <w:spacing w:line="360" w:lineRule="auto"/>
              <w:rPr>
                <w:rFonts w:ascii="Calibri" w:hAnsi="Calibri" w:cs="Calibri"/>
                <w:sz w:val="16"/>
                <w:szCs w:val="16"/>
              </w:rPr>
            </w:pPr>
            <w:r w:rsidRPr="00CB7884">
              <w:rPr>
                <w:rFonts w:ascii="Calibri" w:hAnsi="Calibri" w:cs="Calibri"/>
                <w:sz w:val="16"/>
                <w:szCs w:val="16"/>
              </w:rPr>
              <w:t>Facoltativo;</w:t>
            </w:r>
          </w:p>
          <w:p w:rsidR="008B7719" w:rsidRPr="00CB7884" w:rsidRDefault="008B7719" w:rsidP="007725AB">
            <w:pPr>
              <w:pStyle w:val="ListParagraph"/>
              <w:numPr>
                <w:ilvl w:val="0"/>
                <w:numId w:val="13"/>
              </w:numPr>
              <w:spacing w:line="360" w:lineRule="auto"/>
              <w:rPr>
                <w:rFonts w:ascii="Calibri" w:hAnsi="Calibri" w:cs="Calibri"/>
                <w:sz w:val="16"/>
                <w:szCs w:val="16"/>
              </w:rPr>
            </w:pPr>
            <w:r w:rsidRPr="00CB7884">
              <w:rPr>
                <w:rFonts w:ascii="Calibri" w:hAnsi="Calibri" w:cs="Calibri"/>
                <w:sz w:val="16"/>
                <w:szCs w:val="16"/>
              </w:rPr>
              <w:t xml:space="preserve">Non richiesto. </w:t>
            </w:r>
          </w:p>
          <w:p w:rsidR="008B7719" w:rsidRPr="00CB7884" w:rsidRDefault="008B7719" w:rsidP="008069DC">
            <w:pPr>
              <w:pStyle w:val="ListParagraph"/>
              <w:spacing w:line="360" w:lineRule="auto"/>
              <w:ind w:left="0"/>
              <w:rPr>
                <w:rFonts w:ascii="Calibri" w:hAnsi="Calibri" w:cs="Calibri"/>
                <w:sz w:val="18"/>
                <w:szCs w:val="18"/>
                <w:highlight w:val="yellow"/>
              </w:rPr>
            </w:pPr>
          </w:p>
        </w:tc>
      </w:tr>
      <w:tr w:rsidR="008B7719" w:rsidRPr="004E5928" w:rsidTr="001B20A9">
        <w:tc>
          <w:tcPr>
            <w:tcW w:w="2268" w:type="dxa"/>
            <w:shd w:val="clear" w:color="auto" w:fill="F2F2F2"/>
          </w:tcPr>
          <w:p w:rsidR="008B7719" w:rsidRPr="004E5928" w:rsidRDefault="008B7719" w:rsidP="00516C4D">
            <w:pPr>
              <w:rPr>
                <w:rFonts w:ascii="Calibri" w:hAnsi="Calibri" w:cs="Calibri"/>
                <w:b/>
                <w:i/>
                <w:smallCaps/>
                <w:color w:val="808080"/>
                <w:sz w:val="18"/>
                <w:szCs w:val="18"/>
              </w:rPr>
            </w:pPr>
            <w:r w:rsidRPr="004E5928">
              <w:rPr>
                <w:rFonts w:ascii="Calibri" w:hAnsi="Calibri" w:cs="Calibri"/>
                <w:b/>
                <w:i/>
                <w:smallCaps/>
                <w:color w:val="808080"/>
                <w:sz w:val="18"/>
                <w:szCs w:val="18"/>
              </w:rPr>
              <w:t xml:space="preserve">Subappalto </w:t>
            </w:r>
            <w:r w:rsidRPr="004E5928">
              <w:rPr>
                <w:rFonts w:ascii="Calibri" w:hAnsi="Calibri" w:cs="Calibri"/>
                <w:b/>
                <w:i/>
                <w:smallCaps/>
                <w:color w:val="317CC1"/>
                <w:sz w:val="18"/>
                <w:szCs w:val="18"/>
              </w:rPr>
              <w:t>(*)</w:t>
            </w:r>
          </w:p>
        </w:tc>
        <w:tc>
          <w:tcPr>
            <w:tcW w:w="7258" w:type="dxa"/>
            <w:gridSpan w:val="3"/>
          </w:tcPr>
          <w:p w:rsidR="008B7719" w:rsidRPr="00CB7884" w:rsidRDefault="008B7719" w:rsidP="000016BC">
            <w:pPr>
              <w:pStyle w:val="ListParagraph"/>
              <w:numPr>
                <w:ilvl w:val="1"/>
                <w:numId w:val="14"/>
              </w:numPr>
              <w:tabs>
                <w:tab w:val="clear" w:pos="1440"/>
              </w:tabs>
              <w:spacing w:line="360" w:lineRule="auto"/>
              <w:ind w:left="684"/>
              <w:rPr>
                <w:rFonts w:ascii="Calibri" w:hAnsi="Calibri" w:cs="Calibri"/>
                <w:b/>
                <w:sz w:val="16"/>
                <w:szCs w:val="16"/>
              </w:rPr>
            </w:pPr>
            <w:r w:rsidRPr="00CB7884">
              <w:rPr>
                <w:rFonts w:ascii="Calibri" w:hAnsi="Calibri" w:cs="Calibri"/>
                <w:b/>
                <w:sz w:val="16"/>
                <w:szCs w:val="16"/>
              </w:rPr>
              <w:t xml:space="preserve">Consentito      </w:t>
            </w:r>
          </w:p>
          <w:p w:rsidR="008B7719" w:rsidRPr="00CB7884" w:rsidRDefault="008B7719" w:rsidP="000016BC">
            <w:pPr>
              <w:pStyle w:val="ListParagraph"/>
              <w:numPr>
                <w:ilvl w:val="0"/>
                <w:numId w:val="14"/>
              </w:numPr>
              <w:tabs>
                <w:tab w:val="clear" w:pos="720"/>
                <w:tab w:val="num" w:pos="684"/>
              </w:tabs>
              <w:spacing w:line="360" w:lineRule="auto"/>
              <w:ind w:hanging="396"/>
              <w:rPr>
                <w:rFonts w:ascii="Calibri" w:hAnsi="Calibri" w:cs="Calibri"/>
                <w:sz w:val="16"/>
                <w:szCs w:val="16"/>
              </w:rPr>
            </w:pPr>
            <w:r w:rsidRPr="00CB7884">
              <w:rPr>
                <w:rFonts w:ascii="Calibri" w:hAnsi="Calibri" w:cs="Calibri"/>
                <w:sz w:val="16"/>
                <w:szCs w:val="16"/>
              </w:rPr>
              <w:t>Non consentito;</w:t>
            </w:r>
          </w:p>
          <w:p w:rsidR="008B7719" w:rsidRPr="00CB7884" w:rsidRDefault="008B7719" w:rsidP="00D92472">
            <w:pPr>
              <w:pStyle w:val="ListParagraph"/>
              <w:spacing w:before="120" w:line="360" w:lineRule="auto"/>
              <w:ind w:left="0"/>
              <w:rPr>
                <w:rFonts w:ascii="Calibri" w:hAnsi="Calibri" w:cs="Calibri"/>
                <w:noProof/>
                <w:sz w:val="18"/>
                <w:szCs w:val="18"/>
              </w:rPr>
            </w:pPr>
          </w:p>
        </w:tc>
      </w:tr>
      <w:tr w:rsidR="008B7719" w:rsidRPr="004E5928" w:rsidTr="00E07E42">
        <w:trPr>
          <w:trHeight w:val="3928"/>
        </w:trPr>
        <w:tc>
          <w:tcPr>
            <w:tcW w:w="2268" w:type="dxa"/>
            <w:shd w:val="clear" w:color="auto" w:fill="F2F2F2"/>
          </w:tcPr>
          <w:p w:rsidR="008B7719" w:rsidRPr="004E5928" w:rsidRDefault="008B7719" w:rsidP="00D14E47">
            <w:pPr>
              <w:rPr>
                <w:rFonts w:ascii="Calibri" w:hAnsi="Calibri" w:cs="Calibri"/>
                <w:b/>
                <w:i/>
                <w:smallCaps/>
                <w:color w:val="808080"/>
                <w:sz w:val="18"/>
                <w:szCs w:val="18"/>
              </w:rPr>
            </w:pPr>
            <w:r w:rsidRPr="004E5928">
              <w:rPr>
                <w:rFonts w:ascii="Calibri" w:hAnsi="Calibri" w:cs="Calibri"/>
                <w:b/>
                <w:i/>
                <w:smallCaps/>
                <w:color w:val="808080"/>
                <w:sz w:val="18"/>
                <w:szCs w:val="18"/>
              </w:rPr>
              <w:t xml:space="preserve">Elenco Documentazione Inviata </w:t>
            </w:r>
            <w:r w:rsidRPr="004E5928">
              <w:rPr>
                <w:rFonts w:ascii="Calibri" w:hAnsi="Calibri" w:cs="Calibri"/>
                <w:b/>
                <w:i/>
                <w:smallCaps/>
                <w:color w:val="317CC1"/>
                <w:sz w:val="18"/>
                <w:szCs w:val="18"/>
              </w:rPr>
              <w:t>(*)</w:t>
            </w:r>
          </w:p>
        </w:tc>
        <w:tc>
          <w:tcPr>
            <w:tcW w:w="7258" w:type="dxa"/>
            <w:gridSpan w:val="3"/>
          </w:tcPr>
          <w:p w:rsidR="008B7719" w:rsidRPr="00CB7884" w:rsidRDefault="008B7719" w:rsidP="00D92472">
            <w:pPr>
              <w:pStyle w:val="ListParagraph"/>
              <w:spacing w:before="120" w:after="120"/>
              <w:ind w:left="0"/>
              <w:contextualSpacing w:val="0"/>
              <w:rPr>
                <w:rFonts w:ascii="Calibri" w:hAnsi="Calibri" w:cs="Calibri"/>
                <w:sz w:val="18"/>
                <w:szCs w:val="18"/>
              </w:rPr>
            </w:pPr>
            <w:r w:rsidRPr="00CB7884">
              <w:rPr>
                <w:rFonts w:ascii="Calibri" w:hAnsi="Calibri" w:cs="Calibri"/>
                <w:i/>
                <w:color w:val="808080"/>
                <w:sz w:val="18"/>
                <w:szCs w:val="18"/>
              </w:rPr>
              <w:t>Spuntare le voci e/o aggiungerne se necessarie</w:t>
            </w:r>
          </w:p>
          <w:p w:rsidR="008B7719" w:rsidRPr="00CB7884" w:rsidRDefault="008B7719" w:rsidP="008069DC">
            <w:pPr>
              <w:pStyle w:val="ListParagraph"/>
              <w:spacing w:line="360" w:lineRule="auto"/>
              <w:ind w:left="0"/>
              <w:rPr>
                <w:rFonts w:ascii="Calibri" w:hAnsi="Calibri" w:cs="Calibri"/>
                <w:b/>
                <w:sz w:val="18"/>
                <w:szCs w:val="18"/>
                <w:lang w:eastAsia="en-US"/>
              </w:rPr>
            </w:pPr>
            <w:r w:rsidRPr="00CB7884">
              <w:rPr>
                <w:rFonts w:cs="Calibri"/>
                <w:b/>
                <w:sz w:val="18"/>
                <w:szCs w:val="18"/>
                <w:lang w:eastAsia="en-US"/>
              </w:rPr>
              <w:t>◙</w:t>
            </w:r>
            <w:r w:rsidRPr="00CB7884">
              <w:rPr>
                <w:rFonts w:ascii="Calibri" w:hAnsi="Calibri" w:cs="Calibri"/>
                <w:b/>
                <w:sz w:val="18"/>
                <w:szCs w:val="18"/>
                <w:lang w:eastAsia="en-US"/>
              </w:rPr>
              <w:t xml:space="preserve"> Modulo di richiesta di avvio della procedura</w:t>
            </w:r>
          </w:p>
          <w:p w:rsidR="008B7719" w:rsidRPr="00CB7884" w:rsidRDefault="008B7719" w:rsidP="008069DC">
            <w:pPr>
              <w:pStyle w:val="ListParagraph"/>
              <w:spacing w:line="360" w:lineRule="auto"/>
              <w:ind w:left="0"/>
              <w:rPr>
                <w:rFonts w:ascii="Calibri" w:hAnsi="Calibri" w:cs="Calibri"/>
                <w:b/>
                <w:sz w:val="18"/>
                <w:szCs w:val="18"/>
                <w:lang w:eastAsia="en-US"/>
              </w:rPr>
            </w:pPr>
            <w:r w:rsidRPr="00CB7884">
              <w:rPr>
                <w:rFonts w:cs="Calibri"/>
                <w:b/>
                <w:sz w:val="18"/>
                <w:szCs w:val="18"/>
                <w:lang w:eastAsia="en-US"/>
              </w:rPr>
              <w:t>◙</w:t>
            </w:r>
            <w:r w:rsidRPr="00CB7884">
              <w:rPr>
                <w:rFonts w:ascii="Calibri" w:hAnsi="Calibri" w:cs="Calibri"/>
                <w:b/>
                <w:sz w:val="18"/>
                <w:szCs w:val="18"/>
                <w:lang w:eastAsia="en-US"/>
              </w:rPr>
              <w:t xml:space="preserve"> Determina a contrarre</w:t>
            </w:r>
          </w:p>
          <w:p w:rsidR="008B7719" w:rsidRPr="00CB7884" w:rsidRDefault="008B7719" w:rsidP="008069DC">
            <w:pPr>
              <w:pStyle w:val="ListParagraph"/>
              <w:spacing w:line="360" w:lineRule="auto"/>
              <w:ind w:left="0"/>
              <w:rPr>
                <w:rFonts w:ascii="Calibri" w:hAnsi="Calibri" w:cs="Calibri"/>
                <w:sz w:val="18"/>
                <w:szCs w:val="18"/>
              </w:rPr>
            </w:pPr>
            <w:r w:rsidRPr="00CB7884">
              <w:rPr>
                <w:rFonts w:cs="Calibri"/>
                <w:b/>
                <w:sz w:val="18"/>
                <w:szCs w:val="18"/>
                <w:lang w:eastAsia="en-US"/>
              </w:rPr>
              <w:t>◙</w:t>
            </w:r>
            <w:r w:rsidRPr="00CB7884">
              <w:rPr>
                <w:rFonts w:ascii="Calibri" w:hAnsi="Calibri" w:cs="Calibri"/>
                <w:b/>
                <w:sz w:val="18"/>
                <w:szCs w:val="18"/>
                <w:lang w:eastAsia="en-US"/>
              </w:rPr>
              <w:t xml:space="preserve"> Capitolato speciale d’appalto</w:t>
            </w:r>
          </w:p>
          <w:p w:rsidR="008B7719" w:rsidRPr="00CB7884" w:rsidRDefault="008B7719" w:rsidP="008069DC">
            <w:pPr>
              <w:pStyle w:val="ListParagraph"/>
              <w:spacing w:line="360" w:lineRule="auto"/>
              <w:ind w:left="0"/>
              <w:rPr>
                <w:rFonts w:ascii="Calibri" w:hAnsi="Calibri" w:cs="Calibri"/>
                <w:sz w:val="18"/>
                <w:szCs w:val="18"/>
              </w:rPr>
            </w:pPr>
            <w:r w:rsidRPr="00CB7884">
              <w:rPr>
                <w:rFonts w:ascii="Calibri" w:hAnsi="Calibri" w:cs="Calibri"/>
                <w:sz w:val="18"/>
                <w:szCs w:val="18"/>
              </w:rPr>
              <w:pict>
                <v:shape id="_x0000_i1046" type="#_x0000_t75" style="width:151.5pt;height:9pt">
                  <v:imagedata r:id="rId28" o:title=""/>
                </v:shape>
              </w:pict>
            </w:r>
          </w:p>
          <w:p w:rsidR="008B7719" w:rsidRPr="00CB7884" w:rsidRDefault="008B7719" w:rsidP="00D92472">
            <w:pPr>
              <w:pStyle w:val="ListParagraph"/>
              <w:spacing w:line="360" w:lineRule="auto"/>
              <w:ind w:left="0"/>
              <w:rPr>
                <w:rFonts w:ascii="Calibri" w:hAnsi="Calibri" w:cs="Calibri"/>
                <w:sz w:val="18"/>
                <w:szCs w:val="18"/>
              </w:rPr>
            </w:pPr>
            <w:r w:rsidRPr="00CB7884">
              <w:rPr>
                <w:rFonts w:ascii="Calibri" w:hAnsi="Calibri" w:cs="Calibri"/>
                <w:sz w:val="18"/>
                <w:szCs w:val="18"/>
              </w:rPr>
              <w:pict>
                <v:shape id="_x0000_i1047" type="#_x0000_t75" style="width:151.5pt;height:9pt">
                  <v:imagedata r:id="rId29" o:title=""/>
                </v:shape>
              </w:pict>
            </w:r>
          </w:p>
          <w:p w:rsidR="008B7719" w:rsidRPr="00CB7884" w:rsidRDefault="008B7719" w:rsidP="00D92472">
            <w:pPr>
              <w:pStyle w:val="ListParagraph"/>
              <w:spacing w:line="360" w:lineRule="auto"/>
              <w:ind w:left="0"/>
              <w:rPr>
                <w:rFonts w:ascii="Calibri" w:hAnsi="Calibri" w:cs="Calibri"/>
                <w:sz w:val="18"/>
                <w:szCs w:val="18"/>
              </w:rPr>
            </w:pPr>
            <w:r w:rsidRPr="00CB7884">
              <w:rPr>
                <w:rFonts w:ascii="Calibri" w:hAnsi="Calibri" w:cs="Calibri"/>
                <w:sz w:val="18"/>
                <w:szCs w:val="18"/>
              </w:rPr>
              <w:pict>
                <v:shape id="_x0000_i1048" type="#_x0000_t75" style="width:151.5pt;height:9pt">
                  <v:imagedata r:id="rId30" o:title=""/>
                </v:shape>
              </w:pict>
            </w:r>
          </w:p>
          <w:p w:rsidR="008B7719" w:rsidRPr="00CB7884" w:rsidRDefault="008B7719" w:rsidP="00E07E42">
            <w:pPr>
              <w:pStyle w:val="ListParagraph"/>
              <w:ind w:left="284"/>
              <w:rPr>
                <w:rFonts w:ascii="Calibri" w:hAnsi="Calibri" w:cs="Calibri"/>
                <w:sz w:val="18"/>
                <w:szCs w:val="18"/>
              </w:rPr>
            </w:pPr>
            <w:r w:rsidRPr="00CB7884">
              <w:rPr>
                <w:rFonts w:ascii="Calibri" w:hAnsi="Calibri" w:cs="Calibri"/>
                <w:sz w:val="18"/>
                <w:szCs w:val="18"/>
              </w:rPr>
              <w:t>[…]</w:t>
            </w:r>
          </w:p>
        </w:tc>
      </w:tr>
    </w:tbl>
    <w:p w:rsidR="008B7719" w:rsidRPr="003F6DE3" w:rsidRDefault="008B7719" w:rsidP="00A44F2C">
      <w:pPr>
        <w:spacing w:before="60"/>
        <w:jc w:val="both"/>
        <w:rPr>
          <w:rFonts w:ascii="Calibri" w:hAnsi="Calibri" w:cs="Calibri"/>
          <w:sz w:val="18"/>
          <w:szCs w:val="18"/>
        </w:rPr>
      </w:pPr>
    </w:p>
    <w:p w:rsidR="008B7719" w:rsidRDefault="008B7719" w:rsidP="003C19D4">
      <w:pPr>
        <w:rPr>
          <w:rFonts w:ascii="Calibri" w:hAnsi="Calibri" w:cs="Calibri"/>
          <w:b/>
          <w:smallCaps/>
          <w:sz w:val="18"/>
          <w:szCs w:val="18"/>
        </w:rPr>
      </w:pPr>
      <w:r w:rsidRPr="003F6DE3">
        <w:rPr>
          <w:rFonts w:ascii="Calibri" w:hAnsi="Calibri" w:cs="Calibri"/>
          <w:b/>
          <w:smallCaps/>
          <w:sz w:val="18"/>
          <w:szCs w:val="18"/>
        </w:rPr>
        <w:t>INFORMAZIONI COMPLEMENTARI</w:t>
      </w:r>
    </w:p>
    <w:p w:rsidR="008B7719" w:rsidRPr="00CD21B9" w:rsidRDefault="008B7719" w:rsidP="00172EA0">
      <w:pPr>
        <w:rPr>
          <w:rFonts w:ascii="Calibri" w:hAnsi="Calibri" w:cs="Calibri"/>
          <w:b/>
          <w:smallCaps/>
          <w:sz w:val="18"/>
          <w:szCs w:val="18"/>
          <w:highlight w:val="red"/>
        </w:rPr>
      </w:pPr>
    </w:p>
    <w:p w:rsidR="008B7719" w:rsidRPr="003B6FB1" w:rsidRDefault="008B7719" w:rsidP="0083422E">
      <w:pPr>
        <w:jc w:val="both"/>
        <w:rPr>
          <w:rFonts w:ascii="Calibri" w:hAnsi="Calibri" w:cs="Calibri"/>
          <w:b/>
          <w:sz w:val="18"/>
          <w:szCs w:val="18"/>
        </w:rPr>
      </w:pPr>
      <w:r w:rsidRPr="003B6FB1">
        <w:rPr>
          <w:rFonts w:ascii="Calibri" w:hAnsi="Calibri" w:cs="Calibri"/>
          <w:b/>
          <w:sz w:val="18"/>
          <w:szCs w:val="18"/>
        </w:rPr>
        <w:t>L’ Amministrazione ha optato per la suddivisione del territorio in più lotti al fine di avere molteplici ditte che operano simultaneamente sul territorio. L’obbiettivo dell'Amministrazione Comunale è di aggiudicare i lotti a ditte diverse al fine di aver una migliore qualità del servizio. Al fine di evitare la mancata aggiudicazione di uno o più lotti, se le ditte possiedono i requisiti necessari, possono aggiudicarsi il servizio di più lotti purché siano in possesso dei mezzi, attrezzature e maestranze minime richieste (Non vincolate ad altri lotti/servizi).</w:t>
      </w:r>
    </w:p>
    <w:p w:rsidR="008B7719" w:rsidRPr="003F6DE3" w:rsidRDefault="008B7719" w:rsidP="00297D0C">
      <w:pPr>
        <w:rPr>
          <w:rFonts w:ascii="Calibri" w:hAnsi="Calibri" w:cs="Calibri"/>
          <w:b/>
          <w:smallCaps/>
          <w:sz w:val="18"/>
          <w:szCs w:val="18"/>
        </w:rPr>
      </w:pPr>
      <w:bookmarkStart w:id="2" w:name="_Ref389568444"/>
    </w:p>
    <w:p w:rsidR="008B7719" w:rsidRPr="003F6DE3" w:rsidRDefault="008B7719" w:rsidP="000016BC">
      <w:pPr>
        <w:pStyle w:val="ListParagraph"/>
        <w:numPr>
          <w:ilvl w:val="0"/>
          <w:numId w:val="7"/>
        </w:numPr>
        <w:ind w:left="284" w:hanging="284"/>
        <w:rPr>
          <w:rFonts w:ascii="Calibri" w:hAnsi="Calibri" w:cs="Calibri"/>
          <w:b/>
          <w:smallCaps/>
          <w:sz w:val="18"/>
          <w:szCs w:val="18"/>
        </w:rPr>
      </w:pPr>
      <w:r w:rsidRPr="003F6DE3">
        <w:rPr>
          <w:rFonts w:ascii="Calibri" w:hAnsi="Calibri" w:cs="Calibri"/>
          <w:b/>
          <w:smallCaps/>
          <w:sz w:val="18"/>
          <w:szCs w:val="18"/>
        </w:rPr>
        <w:t>Criteri di selezione per l’ammissibilità alla gara</w:t>
      </w:r>
    </w:p>
    <w:p w:rsidR="008B7719" w:rsidRPr="003F6DE3" w:rsidRDefault="008B7719" w:rsidP="00BE6C2E">
      <w:pPr>
        <w:jc w:val="both"/>
        <w:rPr>
          <w:rFonts w:ascii="Calibri" w:hAnsi="Calibri" w:cs="Calibri"/>
          <w:i/>
          <w:color w:val="808080"/>
          <w:sz w:val="18"/>
          <w:szCs w:val="18"/>
        </w:rPr>
      </w:pPr>
      <w:r w:rsidRPr="003F6DE3">
        <w:rPr>
          <w:rFonts w:ascii="Calibri" w:hAnsi="Calibri" w:cs="Calibri"/>
          <w:i/>
          <w:color w:val="808080"/>
          <w:sz w:val="18"/>
          <w:szCs w:val="18"/>
        </w:rPr>
        <w:t>Specificare i requisiti di ordine speciale, di cui all’art. 83 del D. Lgs. 50/2016 e s.m.i., che gli Operatori Economici devono possedere per poter presentare offerta.</w:t>
      </w:r>
    </w:p>
    <w:p w:rsidR="008B7719" w:rsidRPr="003F6DE3" w:rsidRDefault="008B7719" w:rsidP="00297D0C">
      <w:pPr>
        <w:jc w:val="both"/>
        <w:rPr>
          <w:rFonts w:ascii="Calibri" w:hAnsi="Calibri" w:cs="Calibri"/>
          <w:sz w:val="18"/>
          <w:szCs w:val="18"/>
        </w:rPr>
      </w:pPr>
      <w:r w:rsidRPr="003F6DE3">
        <w:rPr>
          <w:rFonts w:ascii="Calibri" w:hAnsi="Calibri" w:cs="Calibri"/>
          <w:sz w:val="18"/>
          <w:szCs w:val="18"/>
        </w:rPr>
        <w:t>[…]</w:t>
      </w:r>
    </w:p>
    <w:p w:rsidR="008B7719" w:rsidRPr="003F6DE3" w:rsidRDefault="008B7719" w:rsidP="000016BC">
      <w:pPr>
        <w:widowControl/>
        <w:numPr>
          <w:ilvl w:val="0"/>
          <w:numId w:val="10"/>
        </w:numPr>
        <w:ind w:left="426" w:hanging="426"/>
        <w:jc w:val="both"/>
        <w:rPr>
          <w:rFonts w:ascii="Calibri" w:hAnsi="Calibri" w:cs="Calibri"/>
          <w:b/>
          <w:sz w:val="18"/>
          <w:szCs w:val="18"/>
          <w:u w:val="single"/>
        </w:rPr>
      </w:pPr>
      <w:r w:rsidRPr="003F6DE3">
        <w:rPr>
          <w:rFonts w:ascii="Calibri" w:hAnsi="Calibri" w:cs="Calibri"/>
          <w:b/>
          <w:sz w:val="18"/>
          <w:szCs w:val="18"/>
          <w:u w:val="single"/>
        </w:rPr>
        <w:t>Requisiti di idoneità professionale</w:t>
      </w:r>
    </w:p>
    <w:p w:rsidR="008B7719" w:rsidRPr="003F6DE3" w:rsidRDefault="008B7719" w:rsidP="0000387C">
      <w:pPr>
        <w:ind w:left="426"/>
        <w:jc w:val="both"/>
        <w:rPr>
          <w:rFonts w:ascii="Calibri" w:hAnsi="Calibri" w:cs="Calibri"/>
          <w:b/>
          <w:sz w:val="18"/>
          <w:szCs w:val="18"/>
          <w:u w:val="single"/>
        </w:rPr>
      </w:pPr>
      <w:r w:rsidRPr="003F6DE3">
        <w:rPr>
          <w:rFonts w:ascii="Calibri" w:hAnsi="Calibri" w:cs="Calibri"/>
          <w:sz w:val="18"/>
          <w:szCs w:val="18"/>
        </w:rPr>
        <w:t>Possono presentare offerta</w:t>
      </w:r>
      <w:r w:rsidRPr="003F6DE3">
        <w:rPr>
          <w:rFonts w:ascii="Calibri" w:hAnsi="Calibri" w:cs="Calibri"/>
          <w:color w:val="000000"/>
          <w:sz w:val="18"/>
          <w:szCs w:val="18"/>
        </w:rPr>
        <w:t xml:space="preserve"> gli </w:t>
      </w:r>
      <w:r w:rsidRPr="003F6DE3">
        <w:rPr>
          <w:rFonts w:ascii="Calibri" w:hAnsi="Calibri" w:cs="Calibri"/>
          <w:b/>
          <w:bCs/>
          <w:sz w:val="18"/>
          <w:szCs w:val="18"/>
        </w:rPr>
        <w:t xml:space="preserve">iscritti alla competente Camera di Commercio </w:t>
      </w:r>
      <w:r w:rsidRPr="003F6DE3">
        <w:rPr>
          <w:rFonts w:ascii="Calibri" w:hAnsi="Calibri" w:cs="Calibri"/>
          <w:sz w:val="18"/>
          <w:szCs w:val="18"/>
        </w:rPr>
        <w:t xml:space="preserve">od analogo registro dello Stato aderente alla U.E., alla data di scadenza delle offerte del presente bando, per attività, ancorché non esclusiva, riconducibile ed assimilabile a quelle rientranti nel presente appalto; </w:t>
      </w:r>
    </w:p>
    <w:p w:rsidR="008B7719" w:rsidRPr="003F6DE3" w:rsidRDefault="008B7719" w:rsidP="000016BC">
      <w:pPr>
        <w:widowControl/>
        <w:numPr>
          <w:ilvl w:val="0"/>
          <w:numId w:val="10"/>
        </w:numPr>
        <w:ind w:left="426" w:hanging="426"/>
        <w:jc w:val="both"/>
        <w:rPr>
          <w:rFonts w:ascii="Calibri" w:hAnsi="Calibri" w:cs="Calibri"/>
          <w:b/>
          <w:sz w:val="18"/>
          <w:szCs w:val="18"/>
          <w:u w:val="single"/>
        </w:rPr>
      </w:pPr>
      <w:r w:rsidRPr="003F6DE3">
        <w:rPr>
          <w:rFonts w:ascii="Calibri" w:hAnsi="Calibri" w:cs="Calibri"/>
          <w:b/>
          <w:sz w:val="18"/>
          <w:szCs w:val="18"/>
          <w:u w:val="single"/>
        </w:rPr>
        <w:t>Requisiti di capacità economica e finanziaria</w:t>
      </w:r>
    </w:p>
    <w:p w:rsidR="008B7719" w:rsidRPr="00E87DE4" w:rsidRDefault="008B7719" w:rsidP="0000387C">
      <w:pPr>
        <w:autoSpaceDE w:val="0"/>
        <w:autoSpaceDN w:val="0"/>
        <w:adjustRightInd w:val="0"/>
        <w:ind w:left="426"/>
        <w:jc w:val="both"/>
        <w:rPr>
          <w:rFonts w:ascii="Calibri" w:hAnsi="Calibri" w:cs="Calibri"/>
          <w:sz w:val="18"/>
          <w:szCs w:val="18"/>
        </w:rPr>
      </w:pPr>
      <w:r w:rsidRPr="003F6DE3">
        <w:rPr>
          <w:rFonts w:ascii="Calibri" w:hAnsi="Calibri" w:cs="Calibri"/>
          <w:sz w:val="18"/>
          <w:szCs w:val="18"/>
        </w:rPr>
        <w:t xml:space="preserve">Il concorrente dovrà dichiarare di possedere un valore della produzione generale, per ognuno degli ultimi tre anni, pari o superiore all’importo </w:t>
      </w:r>
      <w:r w:rsidRPr="00E87DE4">
        <w:rPr>
          <w:rFonts w:ascii="Calibri" w:hAnsi="Calibri" w:cs="Calibri"/>
          <w:sz w:val="18"/>
          <w:szCs w:val="18"/>
        </w:rPr>
        <w:t>annuale di:</w:t>
      </w:r>
    </w:p>
    <w:p w:rsidR="008B7719" w:rsidRPr="00E87DE4" w:rsidRDefault="008B7719" w:rsidP="0000387C">
      <w:pPr>
        <w:autoSpaceDE w:val="0"/>
        <w:autoSpaceDN w:val="0"/>
        <w:adjustRightInd w:val="0"/>
        <w:ind w:left="426"/>
        <w:jc w:val="both"/>
        <w:rPr>
          <w:rFonts w:ascii="Calibri" w:hAnsi="Calibri" w:cs="Calibri"/>
          <w:sz w:val="18"/>
          <w:szCs w:val="18"/>
        </w:rPr>
      </w:pPr>
    </w:p>
    <w:p w:rsidR="008B7719" w:rsidRPr="00E87DE4" w:rsidRDefault="008B7719" w:rsidP="003F6DE3">
      <w:pPr>
        <w:numPr>
          <w:ilvl w:val="1"/>
          <w:numId w:val="10"/>
        </w:numPr>
        <w:rPr>
          <w:rFonts w:ascii="Calibri" w:hAnsi="Calibri" w:cs="Calibri"/>
          <w:sz w:val="18"/>
          <w:szCs w:val="18"/>
        </w:rPr>
      </w:pPr>
      <w:r w:rsidRPr="00E87DE4">
        <w:rPr>
          <w:rFonts w:ascii="Calibri" w:hAnsi="Calibri" w:cs="Calibri"/>
          <w:sz w:val="18"/>
          <w:szCs w:val="18"/>
        </w:rPr>
        <w:t xml:space="preserve">“LOTTO A - "FRAZ.  BASSE” VALTOURNENCHE            </w:t>
      </w:r>
      <w:r w:rsidRPr="00E87DE4">
        <w:rPr>
          <w:rFonts w:ascii="Calibri" w:hAnsi="Calibri" w:cs="Calibri"/>
          <w:sz w:val="18"/>
          <w:szCs w:val="18"/>
        </w:rPr>
        <w:tab/>
        <w:t xml:space="preserve">EURO </w:t>
      </w:r>
      <w:r w:rsidRPr="00E87DE4">
        <w:rPr>
          <w:rFonts w:ascii="Calibri" w:hAnsi="Calibri" w:cs="Calibri"/>
          <w:sz w:val="18"/>
          <w:szCs w:val="18"/>
        </w:rPr>
        <w:tab/>
        <w:t xml:space="preserve">187.000,00 </w:t>
      </w:r>
    </w:p>
    <w:p w:rsidR="008B7719" w:rsidRPr="00E87DE4" w:rsidRDefault="008B7719" w:rsidP="003F6DE3">
      <w:pPr>
        <w:numPr>
          <w:ilvl w:val="1"/>
          <w:numId w:val="10"/>
        </w:numPr>
        <w:rPr>
          <w:rFonts w:ascii="Calibri" w:hAnsi="Calibri" w:cs="Calibri"/>
          <w:sz w:val="18"/>
          <w:szCs w:val="18"/>
        </w:rPr>
      </w:pPr>
      <w:r w:rsidRPr="00E87DE4">
        <w:rPr>
          <w:rFonts w:ascii="Calibri" w:hAnsi="Calibri" w:cs="Calibri"/>
          <w:sz w:val="18"/>
          <w:szCs w:val="18"/>
        </w:rPr>
        <w:t xml:space="preserve">“LOTTO B - "FRAZ.  ALTE” VALTOURNENCHE              </w:t>
      </w:r>
      <w:r w:rsidRPr="00E87DE4">
        <w:rPr>
          <w:rFonts w:ascii="Calibri" w:hAnsi="Calibri" w:cs="Calibri"/>
          <w:sz w:val="18"/>
          <w:szCs w:val="18"/>
        </w:rPr>
        <w:tab/>
        <w:t>EURO</w:t>
      </w:r>
      <w:r w:rsidRPr="00E87DE4">
        <w:rPr>
          <w:rFonts w:ascii="Calibri" w:hAnsi="Calibri" w:cs="Calibri"/>
          <w:sz w:val="18"/>
          <w:szCs w:val="18"/>
        </w:rPr>
        <w:tab/>
        <w:t>187.000,00</w:t>
      </w:r>
      <w:r w:rsidRPr="00E87DE4">
        <w:rPr>
          <w:rFonts w:ascii="Calibri" w:hAnsi="Calibri" w:cs="Calibri"/>
          <w:sz w:val="18"/>
          <w:szCs w:val="18"/>
        </w:rPr>
        <w:tab/>
      </w:r>
    </w:p>
    <w:p w:rsidR="008B7719" w:rsidRPr="00E87DE4" w:rsidRDefault="008B7719" w:rsidP="003F6DE3">
      <w:pPr>
        <w:numPr>
          <w:ilvl w:val="1"/>
          <w:numId w:val="10"/>
        </w:numPr>
        <w:rPr>
          <w:rFonts w:ascii="Calibri" w:hAnsi="Calibri" w:cs="Calibri"/>
          <w:sz w:val="18"/>
          <w:szCs w:val="18"/>
        </w:rPr>
      </w:pPr>
      <w:r w:rsidRPr="00E87DE4">
        <w:rPr>
          <w:rFonts w:ascii="Calibri" w:hAnsi="Calibri" w:cs="Calibri"/>
          <w:sz w:val="18"/>
          <w:szCs w:val="18"/>
        </w:rPr>
        <w:t xml:space="preserve">“LOTTO C - "CIELO ALTO” BREUIL-CERVINIA               </w:t>
      </w:r>
      <w:r w:rsidRPr="00E87DE4">
        <w:rPr>
          <w:rFonts w:ascii="Calibri" w:hAnsi="Calibri" w:cs="Calibri"/>
          <w:sz w:val="18"/>
          <w:szCs w:val="18"/>
        </w:rPr>
        <w:tab/>
        <w:t>EURO</w:t>
      </w:r>
      <w:r w:rsidRPr="00E87DE4">
        <w:rPr>
          <w:rFonts w:ascii="Calibri" w:hAnsi="Calibri" w:cs="Calibri"/>
          <w:sz w:val="18"/>
          <w:szCs w:val="18"/>
        </w:rPr>
        <w:tab/>
        <w:t>105.000,00</w:t>
      </w:r>
      <w:r w:rsidRPr="00E87DE4">
        <w:rPr>
          <w:rFonts w:ascii="Calibri" w:hAnsi="Calibri" w:cs="Calibri"/>
          <w:sz w:val="18"/>
          <w:szCs w:val="18"/>
        </w:rPr>
        <w:tab/>
      </w:r>
    </w:p>
    <w:p w:rsidR="008B7719" w:rsidRPr="00E87DE4" w:rsidRDefault="008B7719" w:rsidP="003F6DE3">
      <w:pPr>
        <w:numPr>
          <w:ilvl w:val="1"/>
          <w:numId w:val="10"/>
        </w:numPr>
        <w:rPr>
          <w:rFonts w:ascii="Calibri" w:hAnsi="Calibri" w:cs="Calibri"/>
          <w:sz w:val="18"/>
          <w:szCs w:val="18"/>
        </w:rPr>
      </w:pPr>
      <w:r w:rsidRPr="00E87DE4">
        <w:rPr>
          <w:rFonts w:ascii="Calibri" w:hAnsi="Calibri" w:cs="Calibri"/>
          <w:sz w:val="18"/>
          <w:szCs w:val="18"/>
        </w:rPr>
        <w:t xml:space="preserve">“LOTTO D - "CENTRO” BREUIL-CERVINIA                     </w:t>
      </w:r>
      <w:r w:rsidRPr="00E87DE4">
        <w:rPr>
          <w:rFonts w:ascii="Calibri" w:hAnsi="Calibri" w:cs="Calibri"/>
          <w:sz w:val="18"/>
          <w:szCs w:val="18"/>
        </w:rPr>
        <w:tab/>
        <w:t>EURO</w:t>
      </w:r>
      <w:r w:rsidRPr="00E87DE4">
        <w:rPr>
          <w:rFonts w:ascii="Calibri" w:hAnsi="Calibri" w:cs="Calibri"/>
          <w:sz w:val="18"/>
          <w:szCs w:val="18"/>
        </w:rPr>
        <w:tab/>
        <w:t xml:space="preserve">  95.000,00 </w:t>
      </w:r>
    </w:p>
    <w:p w:rsidR="008B7719" w:rsidRPr="00E87DE4" w:rsidRDefault="008B7719" w:rsidP="003F6DE3">
      <w:pPr>
        <w:numPr>
          <w:ilvl w:val="1"/>
          <w:numId w:val="10"/>
        </w:numPr>
        <w:rPr>
          <w:rFonts w:ascii="Calibri" w:hAnsi="Calibri" w:cs="Calibri"/>
          <w:sz w:val="18"/>
          <w:szCs w:val="18"/>
        </w:rPr>
      </w:pPr>
      <w:r w:rsidRPr="00E87DE4">
        <w:rPr>
          <w:rFonts w:ascii="Calibri" w:hAnsi="Calibri" w:cs="Calibri"/>
          <w:sz w:val="18"/>
          <w:szCs w:val="18"/>
        </w:rPr>
        <w:t xml:space="preserve">“LOTTO E - "GIOMEIN” BREUIL-CERVINIA                   </w:t>
      </w:r>
      <w:r w:rsidRPr="00E87DE4">
        <w:rPr>
          <w:rFonts w:ascii="Calibri" w:hAnsi="Calibri" w:cs="Calibri"/>
          <w:sz w:val="18"/>
          <w:szCs w:val="18"/>
        </w:rPr>
        <w:tab/>
        <w:t>EURO</w:t>
      </w:r>
      <w:r w:rsidRPr="00E87DE4">
        <w:rPr>
          <w:rFonts w:ascii="Calibri" w:hAnsi="Calibri" w:cs="Calibri"/>
          <w:sz w:val="18"/>
          <w:szCs w:val="18"/>
        </w:rPr>
        <w:tab/>
        <w:t xml:space="preserve">105.000,00 </w:t>
      </w:r>
    </w:p>
    <w:p w:rsidR="008B7719" w:rsidRPr="00E87DE4" w:rsidRDefault="008B7719" w:rsidP="003F6DE3">
      <w:pPr>
        <w:numPr>
          <w:ilvl w:val="1"/>
          <w:numId w:val="10"/>
        </w:numPr>
        <w:rPr>
          <w:rFonts w:ascii="Calibri" w:hAnsi="Calibri" w:cs="Calibri"/>
          <w:sz w:val="18"/>
          <w:szCs w:val="18"/>
        </w:rPr>
      </w:pPr>
      <w:r w:rsidRPr="00E87DE4">
        <w:rPr>
          <w:rFonts w:ascii="Calibri" w:hAnsi="Calibri" w:cs="Calibri"/>
          <w:sz w:val="18"/>
          <w:szCs w:val="18"/>
        </w:rPr>
        <w:t xml:space="preserve">“LOTTO F - "PIAZZALI” BREUIL-CERVINIA                     </w:t>
      </w:r>
      <w:r w:rsidRPr="00E87DE4">
        <w:rPr>
          <w:rFonts w:ascii="Calibri" w:hAnsi="Calibri" w:cs="Calibri"/>
          <w:sz w:val="18"/>
          <w:szCs w:val="18"/>
        </w:rPr>
        <w:tab/>
        <w:t>EURO</w:t>
      </w:r>
      <w:r w:rsidRPr="00E87DE4">
        <w:rPr>
          <w:rFonts w:ascii="Calibri" w:hAnsi="Calibri" w:cs="Calibri"/>
          <w:sz w:val="18"/>
          <w:szCs w:val="18"/>
        </w:rPr>
        <w:tab/>
        <w:t xml:space="preserve">  60.000,00</w:t>
      </w:r>
    </w:p>
    <w:p w:rsidR="008B7719" w:rsidRPr="003F6DE3" w:rsidRDefault="008B7719" w:rsidP="0000387C">
      <w:pPr>
        <w:autoSpaceDE w:val="0"/>
        <w:autoSpaceDN w:val="0"/>
        <w:adjustRightInd w:val="0"/>
        <w:ind w:left="426"/>
        <w:jc w:val="both"/>
        <w:rPr>
          <w:rFonts w:ascii="Calibri" w:hAnsi="Calibri" w:cs="Calibri"/>
          <w:sz w:val="18"/>
          <w:szCs w:val="18"/>
        </w:rPr>
      </w:pPr>
    </w:p>
    <w:p w:rsidR="008B7719" w:rsidRDefault="008B7719" w:rsidP="0000387C">
      <w:pPr>
        <w:ind w:left="426"/>
        <w:jc w:val="both"/>
        <w:rPr>
          <w:rFonts w:ascii="Calibri" w:hAnsi="Calibri" w:cs="Calibri"/>
          <w:sz w:val="18"/>
          <w:szCs w:val="18"/>
        </w:rPr>
      </w:pPr>
      <w:r w:rsidRPr="002A5AD1">
        <w:rPr>
          <w:rFonts w:ascii="Calibri" w:hAnsi="Calibri" w:cs="Calibri"/>
          <w:b/>
          <w:sz w:val="18"/>
          <w:szCs w:val="18"/>
        </w:rPr>
        <w:t>NB -</w:t>
      </w:r>
      <w:r w:rsidRPr="002A5AD1">
        <w:rPr>
          <w:rFonts w:ascii="Calibri" w:hAnsi="Calibri" w:cs="Calibri"/>
          <w:sz w:val="18"/>
          <w:szCs w:val="18"/>
        </w:rPr>
        <w:t xml:space="preserve"> Se il concorrente non è in grado, per giustificati motivi, ivi compreso quello concernente la costituzione o l’inizio dell’attività da meno di tre anni, di presentare quanto richiesto, può provare la propria capacità economica e finanziaria mediante altre tipologie di documenti.</w:t>
      </w:r>
    </w:p>
    <w:p w:rsidR="008B7719" w:rsidRPr="002A5AD1" w:rsidRDefault="008B7719" w:rsidP="0000387C">
      <w:pPr>
        <w:ind w:left="426"/>
        <w:jc w:val="both"/>
        <w:rPr>
          <w:rFonts w:ascii="Calibri" w:hAnsi="Calibri" w:cs="Calibri"/>
          <w:sz w:val="18"/>
          <w:szCs w:val="18"/>
        </w:rPr>
      </w:pPr>
    </w:p>
    <w:p w:rsidR="008B7719" w:rsidRPr="002A5AD1" w:rsidRDefault="008B7719" w:rsidP="000016BC">
      <w:pPr>
        <w:widowControl/>
        <w:numPr>
          <w:ilvl w:val="0"/>
          <w:numId w:val="10"/>
        </w:numPr>
        <w:ind w:left="426" w:hanging="426"/>
        <w:jc w:val="both"/>
        <w:rPr>
          <w:rFonts w:ascii="Calibri" w:hAnsi="Calibri" w:cs="Calibri"/>
          <w:b/>
          <w:sz w:val="18"/>
          <w:szCs w:val="18"/>
          <w:u w:val="single"/>
        </w:rPr>
      </w:pPr>
      <w:r w:rsidRPr="002A5AD1">
        <w:rPr>
          <w:rFonts w:ascii="Calibri" w:hAnsi="Calibri" w:cs="Calibri"/>
          <w:b/>
          <w:sz w:val="18"/>
          <w:szCs w:val="18"/>
          <w:u w:val="single"/>
        </w:rPr>
        <w:t>Requisiti di capacità tecnica e professionale</w:t>
      </w:r>
    </w:p>
    <w:p w:rsidR="008B7719" w:rsidRPr="002A5AD1" w:rsidRDefault="008B7719" w:rsidP="0000387C">
      <w:pPr>
        <w:ind w:left="426"/>
        <w:jc w:val="both"/>
        <w:rPr>
          <w:rFonts w:ascii="Calibri" w:hAnsi="Calibri" w:cs="Calibri"/>
          <w:sz w:val="18"/>
          <w:szCs w:val="18"/>
        </w:rPr>
      </w:pPr>
      <w:r w:rsidRPr="002A5AD1">
        <w:rPr>
          <w:rFonts w:ascii="Calibri" w:hAnsi="Calibri" w:cs="Calibri"/>
          <w:bCs/>
          <w:sz w:val="18"/>
          <w:szCs w:val="18"/>
        </w:rPr>
        <w:t xml:space="preserve">Vista la complessità e la particolarità del servizio, il concorrente dovrà dimostrare la propria capacità tecnica e professionale dichiarando </w:t>
      </w:r>
      <w:r w:rsidRPr="002A5AD1">
        <w:rPr>
          <w:rFonts w:ascii="Calibri" w:hAnsi="Calibri" w:cs="Calibri"/>
          <w:sz w:val="18"/>
          <w:szCs w:val="18"/>
        </w:rPr>
        <w:t>di avere svolto almeno un servizio analogo nell'ultimo triennio (stagioni invernali 2017/2018, 2018/2019, 2019/2020) a favore di enti pubblici o privati, per un unico committente senza risoluzione anticipata per inadempimento contrattuale con indicazione dell’anno, dell’oggetto del contratto, delle date di esecuzione, dell’importo e del destinatario;</w:t>
      </w:r>
    </w:p>
    <w:p w:rsidR="008B7719" w:rsidRPr="002A5AD1" w:rsidRDefault="008B7719" w:rsidP="0000387C">
      <w:pPr>
        <w:ind w:left="426"/>
        <w:jc w:val="both"/>
        <w:rPr>
          <w:rFonts w:ascii="Calibri" w:hAnsi="Calibri" w:cs="Calibri"/>
          <w:sz w:val="18"/>
          <w:szCs w:val="18"/>
        </w:rPr>
      </w:pPr>
    </w:p>
    <w:p w:rsidR="008B7719" w:rsidRPr="00172EA0" w:rsidRDefault="008B7719" w:rsidP="00D43F22">
      <w:pPr>
        <w:ind w:left="426"/>
        <w:jc w:val="both"/>
        <w:rPr>
          <w:rFonts w:ascii="Calibri" w:hAnsi="Calibri" w:cs="Calibri"/>
          <w:sz w:val="18"/>
          <w:szCs w:val="18"/>
        </w:rPr>
      </w:pPr>
      <w:r w:rsidRPr="00172EA0">
        <w:rPr>
          <w:rFonts w:ascii="Calibri" w:hAnsi="Calibri" w:cs="Calibri"/>
          <w:sz w:val="18"/>
          <w:szCs w:val="18"/>
        </w:rPr>
        <w:t>Vista la particolarità del servizio si richiede al soggetto concorrente di dichiarare che:</w:t>
      </w:r>
    </w:p>
    <w:p w:rsidR="008B7719" w:rsidRPr="00172EA0" w:rsidRDefault="008B7719" w:rsidP="00D43F22">
      <w:pPr>
        <w:ind w:left="426"/>
        <w:jc w:val="both"/>
        <w:rPr>
          <w:rFonts w:ascii="Calibri" w:hAnsi="Calibri" w:cs="Calibri"/>
          <w:sz w:val="18"/>
          <w:szCs w:val="18"/>
        </w:rPr>
      </w:pPr>
    </w:p>
    <w:p w:rsidR="008B7719" w:rsidRPr="00930770" w:rsidRDefault="008B7719" w:rsidP="00D43F22">
      <w:pPr>
        <w:numPr>
          <w:ilvl w:val="0"/>
          <w:numId w:val="11"/>
        </w:numPr>
        <w:jc w:val="both"/>
        <w:rPr>
          <w:rFonts w:ascii="Calibri" w:hAnsi="Calibri" w:cs="Calibri"/>
          <w:sz w:val="18"/>
          <w:szCs w:val="18"/>
        </w:rPr>
      </w:pPr>
      <w:r w:rsidRPr="00930770">
        <w:rPr>
          <w:rFonts w:ascii="Calibri" w:hAnsi="Calibri" w:cs="Calibri"/>
          <w:sz w:val="18"/>
          <w:szCs w:val="18"/>
        </w:rPr>
        <w:t xml:space="preserve">La ditta ha le capacità tecniche professionali per eseguire le lavorazioni specificate nel Capitolato Speciale d’Appalto. </w:t>
      </w:r>
    </w:p>
    <w:p w:rsidR="008B7719" w:rsidRPr="00930770" w:rsidRDefault="008B7719" w:rsidP="00172EA0">
      <w:pPr>
        <w:numPr>
          <w:ilvl w:val="0"/>
          <w:numId w:val="11"/>
        </w:numPr>
        <w:jc w:val="both"/>
        <w:rPr>
          <w:rFonts w:ascii="Calibri" w:hAnsi="Calibri" w:cs="Calibri"/>
          <w:sz w:val="18"/>
          <w:szCs w:val="18"/>
        </w:rPr>
      </w:pPr>
      <w:r w:rsidRPr="00930770">
        <w:rPr>
          <w:rFonts w:ascii="Calibri" w:hAnsi="Calibri" w:cs="Calibri"/>
          <w:sz w:val="18"/>
          <w:szCs w:val="18"/>
        </w:rPr>
        <w:t>La ditta è in possesso degli addetti richiesti all’art. 9 del capitolato speciale d’appalto e/o la stessa si obbliga all’assunzione degli stessi a seguito dell’aggiudicazione del servizio.</w:t>
      </w:r>
    </w:p>
    <w:p w:rsidR="008B7719" w:rsidRPr="00930770" w:rsidRDefault="008B7719" w:rsidP="00D1572F">
      <w:pPr>
        <w:numPr>
          <w:ilvl w:val="0"/>
          <w:numId w:val="11"/>
        </w:numPr>
        <w:jc w:val="both"/>
        <w:rPr>
          <w:rFonts w:ascii="Calibri" w:hAnsi="Calibri" w:cs="Calibri"/>
          <w:b/>
          <w:smallCaps/>
          <w:sz w:val="18"/>
          <w:szCs w:val="18"/>
        </w:rPr>
      </w:pPr>
      <w:r w:rsidRPr="00930770">
        <w:rPr>
          <w:rFonts w:ascii="Calibri" w:hAnsi="Calibri" w:cs="Calibri"/>
          <w:sz w:val="18"/>
          <w:szCs w:val="18"/>
        </w:rPr>
        <w:t>La ditta ha la proprietà o comunque la disponibilità degli automezzi indicati nell’art.13 del presente Capitolato Speciale d’appalto e l’uso esclusivo degli stessi, relativamente ad ogni singolo lotto a cui intende partecipare specificando la targa ed allegando copia della carta di circolazione degli automezzi, di cui ha dichiarato la proprietà o la disponibilità, dalla quale risulti l’avvenuta omologazione dei mezzi stessi per l’utilizzo delle lame sgombraneve (a tal proposito si rammenta che, ai sensi dell’art. 13 del presente capitolato Speciale d’appalto, tutti gli automezzi (macchine operatrici) addette al servizio dovranno essere dotati delle autorizzazioni e omologazioni di cui agli artt. 58 e 114 del D. Lgs. 285/1992 e artt. 211 e 212 del DPR 495/1992 e s.m.i.). I mezzi e gli addetti minimi richiesti sono i seguenti:</w:t>
      </w:r>
    </w:p>
    <w:p w:rsidR="008B7719" w:rsidRPr="00930770" w:rsidRDefault="008B7719" w:rsidP="00297D0C">
      <w:pPr>
        <w:rPr>
          <w:rFonts w:ascii="Calibri" w:hAnsi="Calibri" w:cs="Calibri"/>
          <w:b/>
          <w:smallCaps/>
          <w:sz w:val="18"/>
          <w:szCs w:val="18"/>
        </w:rPr>
      </w:pPr>
    </w:p>
    <w:p w:rsidR="008B7719" w:rsidRPr="00930770" w:rsidRDefault="008B7719" w:rsidP="00E87DE4">
      <w:pPr>
        <w:tabs>
          <w:tab w:val="left" w:pos="284"/>
        </w:tabs>
        <w:jc w:val="both"/>
        <w:rPr>
          <w:rFonts w:ascii="Calibri" w:hAnsi="Calibri"/>
          <w:b/>
          <w:sz w:val="18"/>
          <w:szCs w:val="18"/>
        </w:rPr>
      </w:pPr>
      <w:r w:rsidRPr="00930770">
        <w:rPr>
          <w:rFonts w:ascii="Calibri" w:hAnsi="Calibri"/>
          <w:b/>
          <w:sz w:val="18"/>
          <w:szCs w:val="18"/>
        </w:rPr>
        <w:t>LOTTO A "frazioni basse" Valtournenche:</w:t>
      </w:r>
    </w:p>
    <w:p w:rsidR="008B7719" w:rsidRPr="00930770" w:rsidRDefault="008B7719" w:rsidP="00E87DE4">
      <w:pPr>
        <w:tabs>
          <w:tab w:val="left" w:pos="284"/>
        </w:tabs>
        <w:jc w:val="both"/>
        <w:rPr>
          <w:rFonts w:ascii="Calibri" w:hAnsi="Calibri"/>
          <w:b/>
          <w:sz w:val="18"/>
          <w:szCs w:val="18"/>
        </w:rPr>
      </w:pPr>
    </w:p>
    <w:p w:rsidR="008B7719" w:rsidRPr="00E87DE4" w:rsidRDefault="008B7719" w:rsidP="00E87DE4">
      <w:pPr>
        <w:tabs>
          <w:tab w:val="left" w:pos="284"/>
        </w:tabs>
        <w:jc w:val="both"/>
        <w:rPr>
          <w:rFonts w:ascii="Calibri" w:hAnsi="Calibri"/>
          <w:bCs/>
          <w:sz w:val="18"/>
          <w:szCs w:val="18"/>
        </w:rPr>
      </w:pPr>
      <w:r w:rsidRPr="00930770">
        <w:rPr>
          <w:rFonts w:ascii="Calibri" w:hAnsi="Calibri"/>
          <w:bCs/>
          <w:sz w:val="18"/>
          <w:szCs w:val="18"/>
        </w:rPr>
        <w:t>MEZZI:</w:t>
      </w:r>
    </w:p>
    <w:p w:rsidR="008B7719" w:rsidRPr="00E87DE4" w:rsidRDefault="008B7719" w:rsidP="00E87DE4">
      <w:pPr>
        <w:tabs>
          <w:tab w:val="left" w:pos="284"/>
        </w:tabs>
        <w:jc w:val="both"/>
        <w:rPr>
          <w:rFonts w:ascii="Calibri" w:hAnsi="Calibri"/>
          <w:b/>
          <w:sz w:val="18"/>
          <w:szCs w:val="18"/>
        </w:rPr>
      </w:pPr>
    </w:p>
    <w:p w:rsidR="008B7719" w:rsidRPr="00E87DE4" w:rsidRDefault="008B7719" w:rsidP="00E87DE4">
      <w:pPr>
        <w:widowControl/>
        <w:numPr>
          <w:ilvl w:val="0"/>
          <w:numId w:val="16"/>
        </w:numPr>
        <w:tabs>
          <w:tab w:val="left" w:pos="284"/>
          <w:tab w:val="left" w:pos="5103"/>
        </w:tabs>
        <w:jc w:val="both"/>
        <w:rPr>
          <w:rFonts w:ascii="Calibri" w:hAnsi="Calibri"/>
          <w:b/>
          <w:sz w:val="18"/>
          <w:szCs w:val="18"/>
        </w:rPr>
      </w:pPr>
      <w:r w:rsidRPr="00E87DE4">
        <w:rPr>
          <w:rFonts w:ascii="Calibri" w:hAnsi="Calibri"/>
          <w:bCs/>
          <w:sz w:val="18"/>
          <w:szCs w:val="18"/>
        </w:rPr>
        <w:t>Almeno n. 3 Pale gommate con benna caricatrice della potenza di 50 a 75 Kw (66-100 hp) o superiori purché riescano a lavorare nelle relative frazioni del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Pala gommata con benna caricatrice della potenza di 35 a 49 kw (46-65 hp) larghezza massima macchina 1,40 mt. per l’asporto nelle frazioni di Crépin, Maen, Cretaz ecc...;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Almeno n. 1 Autocarro con cassone ribaltabile che possa caricare almeno 10 mc di neve (tale mezzo non potrà essere dotato di spandisabbia e lama da neve e dovrà essere utilizzato solamente per l'asporto della neve);</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1 mezzo (autocarro anche tipo unimog, trattore) per </w:t>
      </w:r>
      <w:r w:rsidRPr="00E87DE4">
        <w:rPr>
          <w:rFonts w:ascii="Calibri" w:hAnsi="Calibri"/>
          <w:bCs/>
          <w:sz w:val="18"/>
          <w:szCs w:val="18"/>
          <w:u w:val="single"/>
        </w:rPr>
        <w:t>prima viabilità principale  attrezzato con lama raschiante o vomero con chiusura a cucchiaio.</w:t>
      </w:r>
      <w:r w:rsidRPr="00E87DE4">
        <w:rPr>
          <w:rFonts w:ascii="Calibri" w:hAnsi="Calibri"/>
          <w:bCs/>
          <w:sz w:val="18"/>
          <w:szCs w:val="18"/>
        </w:rPr>
        <w:t xml:space="preserve"> Possibilità di applicazione di spargitore o fresa frontale o laterale intercambiabili di potenza circa da 50 cv oppure autocarro (4x4) 75 q.li </w:t>
      </w:r>
      <w:r w:rsidRPr="00E87DE4">
        <w:rPr>
          <w:rFonts w:ascii="Calibri" w:hAnsi="Calibri"/>
          <w:bCs/>
          <w:sz w:val="18"/>
          <w:szCs w:val="18"/>
          <w:u w:val="single"/>
        </w:rPr>
        <w:t>(si specifica che tale mezzo deve essere adeguato per la pulizia all'interno delle frazioni Maen, Crepin, Cretaz ecc...);</w:t>
      </w:r>
      <w:r w:rsidRPr="00E87DE4">
        <w:rPr>
          <w:rFonts w:ascii="Calibri" w:hAnsi="Calibri"/>
          <w:bCs/>
          <w:sz w:val="18"/>
          <w:szCs w:val="18"/>
        </w:rPr>
        <w:t xml:space="preserve">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3 mezzi (autocarro anche tipo unimog o trattore) per </w:t>
      </w:r>
      <w:r w:rsidRPr="00E87DE4">
        <w:rPr>
          <w:rFonts w:ascii="Calibri" w:hAnsi="Calibri"/>
          <w:bCs/>
          <w:sz w:val="18"/>
          <w:szCs w:val="18"/>
          <w:u w:val="single"/>
        </w:rPr>
        <w:t>prima viabilità principale  attrezzato con  lama raschiante o vomero con chiusura a cucchiaio.</w:t>
      </w:r>
      <w:r w:rsidRPr="00E87DE4">
        <w:rPr>
          <w:rFonts w:ascii="Calibri" w:hAnsi="Calibri"/>
          <w:bCs/>
          <w:sz w:val="18"/>
          <w:szCs w:val="18"/>
        </w:rPr>
        <w:t xml:space="preserve"> Possibilità di applicazione di spargitore o fresa frontale o laterale intercambiabili di potenza circa da 80 cv oppure autocarro (4x4) 75 q.li;</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2 Spandisabbia capienza da almeno 2 mc.;</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pala tipo "bobcat" con larghezza adeguata per la pulizia dei marciapiedi e per le rifiniture di tutto il lotto.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Fresa di circa 25 cv. con larghezza adeguata per lo sgombero neve sui marciapiedi;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spazzola rotante di larghezza adeguata alla pulizia del marciapiede);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spandisabbia di larghezza adeguata ai marciapiede (tale spandisabbia dovrà essere utilizzato anche per la sabbiatura dei passaggi più stretti all'interno delle frazioni)</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Fresa o turbina </w:t>
      </w:r>
      <w:r w:rsidRPr="00E87DE4">
        <w:rPr>
          <w:rFonts w:ascii="Calibri" w:hAnsi="Calibri"/>
          <w:bCs/>
          <w:sz w:val="18"/>
          <w:szCs w:val="18"/>
        </w:rPr>
        <w:t xml:space="preserve">con motore ausiliario o azionate dal motore principale della potenza ritenuta necessaria per lo sgombero neve ad una quota di 1.600 m s.l.m. (potenza richiesta di circa 100 KW). Tali turbine dovranno essere montate su mezzi indipendenti o devono presentare attacchi rapidi per l’immediata sostituzione con altre apparecchiature. (Tale attrezzatura dovrà essere adoperata per l’allargamento delle strade e piazzali di tutto il lotto)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Escavatore con cingoli gommati per eventuali operazioni di rottura ghiaccio (oltre i 15 q.li)</w:t>
      </w:r>
    </w:p>
    <w:p w:rsidR="008B7719" w:rsidRPr="00E87DE4" w:rsidRDefault="008B7719" w:rsidP="00E87DE4">
      <w:pPr>
        <w:tabs>
          <w:tab w:val="left" w:pos="284"/>
        </w:tabs>
        <w:ind w:left="720"/>
        <w:jc w:val="both"/>
        <w:rPr>
          <w:rFonts w:ascii="Calibri" w:hAnsi="Calibri"/>
          <w:b/>
          <w:sz w:val="18"/>
          <w:szCs w:val="18"/>
        </w:rPr>
      </w:pPr>
    </w:p>
    <w:p w:rsidR="008B7719" w:rsidRPr="00E87DE4" w:rsidRDefault="008B7719" w:rsidP="00E87DE4">
      <w:pPr>
        <w:pStyle w:val="BodyText3"/>
        <w:ind w:left="284"/>
        <w:rPr>
          <w:rFonts w:ascii="Calibri" w:hAnsi="Calibri"/>
          <w:b/>
          <w:bCs/>
          <w:i/>
          <w:color w:val="000000"/>
          <w:sz w:val="18"/>
          <w:szCs w:val="18"/>
          <w:u w:val="single"/>
        </w:rPr>
      </w:pPr>
      <w:r w:rsidRPr="00E87DE4">
        <w:rPr>
          <w:rFonts w:ascii="Calibri" w:hAnsi="Calibri"/>
          <w:b/>
          <w:bCs/>
          <w:i/>
          <w:color w:val="000000"/>
          <w:sz w:val="18"/>
          <w:szCs w:val="18"/>
          <w:u w:val="single"/>
        </w:rPr>
        <w:t>L’appaltatore è tenuto a mettere a disposizione sempre e comunque personale e mezzi adeguati alla perfetta esecuzione del servizio. Il servizio non può essere espletato con meno di 4/5 persone per turno di lavoro.</w:t>
      </w:r>
    </w:p>
    <w:p w:rsidR="008B7719" w:rsidRPr="00E87DE4" w:rsidRDefault="008B7719" w:rsidP="00E87DE4">
      <w:pPr>
        <w:pBdr>
          <w:bottom w:val="single" w:sz="6" w:space="1" w:color="auto"/>
        </w:pBdr>
        <w:tabs>
          <w:tab w:val="left" w:pos="284"/>
        </w:tabs>
        <w:jc w:val="both"/>
        <w:rPr>
          <w:rFonts w:ascii="Calibri" w:hAnsi="Calibri"/>
          <w:bCs/>
          <w:sz w:val="18"/>
          <w:szCs w:val="18"/>
        </w:rPr>
      </w:pPr>
    </w:p>
    <w:p w:rsidR="008B7719" w:rsidRPr="00E87DE4" w:rsidRDefault="008B7719" w:rsidP="00E87DE4">
      <w:pPr>
        <w:tabs>
          <w:tab w:val="left" w:pos="284"/>
        </w:tabs>
        <w:jc w:val="both"/>
        <w:rPr>
          <w:rFonts w:ascii="Calibri" w:hAnsi="Calibri"/>
          <w:b/>
          <w:sz w:val="18"/>
          <w:szCs w:val="18"/>
        </w:rPr>
      </w:pPr>
    </w:p>
    <w:p w:rsidR="008B7719" w:rsidRPr="00E87DE4" w:rsidRDefault="008B7719" w:rsidP="00E87DE4">
      <w:pPr>
        <w:tabs>
          <w:tab w:val="left" w:pos="284"/>
        </w:tabs>
        <w:jc w:val="both"/>
        <w:rPr>
          <w:rFonts w:ascii="Calibri" w:hAnsi="Calibri"/>
          <w:b/>
          <w:sz w:val="18"/>
          <w:szCs w:val="18"/>
        </w:rPr>
      </w:pPr>
      <w:r w:rsidRPr="00E87DE4">
        <w:rPr>
          <w:rFonts w:ascii="Calibri" w:hAnsi="Calibri"/>
          <w:b/>
          <w:sz w:val="18"/>
          <w:szCs w:val="18"/>
        </w:rPr>
        <w:t>LOTTO B "frazioni alte" Valtournenche:</w:t>
      </w:r>
    </w:p>
    <w:p w:rsidR="008B7719" w:rsidRPr="00E87DE4" w:rsidRDefault="008B7719" w:rsidP="00E87DE4">
      <w:pPr>
        <w:tabs>
          <w:tab w:val="left" w:pos="284"/>
        </w:tabs>
        <w:jc w:val="both"/>
        <w:rPr>
          <w:rFonts w:ascii="Calibri" w:hAnsi="Calibri"/>
          <w:b/>
          <w:sz w:val="18"/>
          <w:szCs w:val="18"/>
        </w:rPr>
      </w:pPr>
    </w:p>
    <w:p w:rsidR="008B7719" w:rsidRPr="00E87DE4" w:rsidRDefault="008B7719" w:rsidP="00E87DE4">
      <w:pPr>
        <w:tabs>
          <w:tab w:val="left" w:pos="284"/>
        </w:tabs>
        <w:jc w:val="both"/>
        <w:rPr>
          <w:rFonts w:ascii="Calibri" w:hAnsi="Calibri"/>
          <w:bCs/>
          <w:sz w:val="18"/>
          <w:szCs w:val="18"/>
        </w:rPr>
      </w:pPr>
      <w:r w:rsidRPr="00E87DE4">
        <w:rPr>
          <w:rFonts w:ascii="Calibri" w:hAnsi="Calibri"/>
          <w:bCs/>
          <w:sz w:val="18"/>
          <w:szCs w:val="18"/>
        </w:rPr>
        <w:t>MEZZI:</w:t>
      </w:r>
    </w:p>
    <w:p w:rsidR="008B7719" w:rsidRPr="00E87DE4" w:rsidRDefault="008B7719" w:rsidP="00E87DE4">
      <w:pPr>
        <w:tabs>
          <w:tab w:val="left" w:pos="284"/>
        </w:tabs>
        <w:jc w:val="both"/>
        <w:rPr>
          <w:rFonts w:ascii="Calibri" w:hAnsi="Calibri"/>
          <w:b/>
          <w:sz w:val="18"/>
          <w:szCs w:val="18"/>
        </w:rPr>
      </w:pP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2 Pale gommate con benna caricatrice della potenza di 50 a 75 Kw (66-100 hp) o superiori purché riesca a lavorare nelle relative frazioni del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Pala gommata con benna caricatrice della potenza superiore di 102 Kw (oltre i 136 hp) o superiori purché riesca a lavorare nelle relative frazioni del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Pala gommata o altro macchinario con larghezza di lavoro da min 1,10 a max 1,80 mt. </w:t>
      </w:r>
      <w:r w:rsidRPr="00E87DE4">
        <w:rPr>
          <w:rFonts w:ascii="Calibri" w:hAnsi="Calibri"/>
          <w:bCs/>
          <w:sz w:val="18"/>
          <w:szCs w:val="18"/>
          <w:u w:val="single"/>
        </w:rPr>
        <w:t>(larghezza consigliata 1,10 mt.)</w:t>
      </w:r>
      <w:r w:rsidRPr="00E87DE4">
        <w:rPr>
          <w:rFonts w:ascii="Calibri" w:hAnsi="Calibri"/>
          <w:bCs/>
          <w:sz w:val="18"/>
          <w:szCs w:val="18"/>
        </w:rPr>
        <w:t xml:space="preserve"> idoneo alla pulizia dei passaggi pedonali (marciapiedi Plan de la Glaea) e/o di vie e/o parcheggi  ove presentano una larghezza ridotta (es. strada interna fraz. Loz), della potenza ritenuta necessaria per lo sgombero neve ad una quota di 1600 m s.l.m.;</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1 mezzo (autocarro anche tipo unimog, trattore) per </w:t>
      </w:r>
      <w:r w:rsidRPr="00E87DE4">
        <w:rPr>
          <w:rFonts w:ascii="Calibri" w:hAnsi="Calibri"/>
          <w:bCs/>
          <w:sz w:val="18"/>
          <w:szCs w:val="18"/>
          <w:u w:val="single"/>
        </w:rPr>
        <w:t>prima viabilità principale attrezzato con lama raschiante o vomero con chiusura a cucchiaio.</w:t>
      </w:r>
      <w:r w:rsidRPr="00E87DE4">
        <w:rPr>
          <w:rFonts w:ascii="Calibri" w:hAnsi="Calibri"/>
          <w:bCs/>
          <w:sz w:val="18"/>
          <w:szCs w:val="18"/>
        </w:rPr>
        <w:t xml:space="preserve"> Possibilità di applicazione di spargitore o fresa frontale o laterale intercambiabili di potenza circa da 50 cv oppure autocarro (4x4) 75 q.li </w:t>
      </w:r>
      <w:r w:rsidRPr="00E87DE4">
        <w:rPr>
          <w:rFonts w:ascii="Calibri" w:hAnsi="Calibri"/>
          <w:bCs/>
          <w:sz w:val="18"/>
          <w:szCs w:val="18"/>
          <w:u w:val="single"/>
        </w:rPr>
        <w:t>(si specifica che tale mezzo deve essere adeguato per la pulizia all'interno delle frazioni Losanche, Singlin di sotto e strada interna Loz ecc...)</w:t>
      </w:r>
      <w:r w:rsidRPr="00E87DE4">
        <w:rPr>
          <w:rFonts w:ascii="Calibri" w:hAnsi="Calibri"/>
          <w:bCs/>
          <w:sz w:val="18"/>
          <w:szCs w:val="18"/>
        </w:rPr>
        <w:t xml:space="preserve">;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3 mezzi (autocarro anche tipo unimog, trattore) per </w:t>
      </w:r>
      <w:r w:rsidRPr="00E87DE4">
        <w:rPr>
          <w:rFonts w:ascii="Calibri" w:hAnsi="Calibri"/>
          <w:bCs/>
          <w:sz w:val="18"/>
          <w:szCs w:val="18"/>
          <w:u w:val="single"/>
        </w:rPr>
        <w:t>prima viabilità principale  attrezzato con  lama raschiante o vomero con chiusura a cucchiaio.</w:t>
      </w:r>
      <w:r w:rsidRPr="00E87DE4">
        <w:rPr>
          <w:rFonts w:ascii="Calibri" w:hAnsi="Calibri"/>
          <w:bCs/>
          <w:sz w:val="18"/>
          <w:szCs w:val="18"/>
        </w:rPr>
        <w:t xml:space="preserve"> Possibilità di applicazione di spargitore o fresa frontale o laterale intercambiabili di potenza circa da 100cv oppure autocarro (4x4) 75 q.li;</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2 Spandisabbia capienza da almeno 2 mc.;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Spandisabbia capienza da almeno 1 mc.;</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Fresa o turbina di grande dimensione</w:t>
      </w:r>
      <w:r w:rsidRPr="00E87DE4">
        <w:rPr>
          <w:rFonts w:ascii="Calibri" w:hAnsi="Calibri"/>
          <w:bCs/>
          <w:sz w:val="18"/>
          <w:szCs w:val="18"/>
        </w:rPr>
        <w:t xml:space="preserve"> con motore ausiliario o azionate dal motore principale della potenza ritenuta necessaria per lo sgombero neve ad una quota di 1900 m s.l.m. (potenza richiesta superiore a 100 KW). Tali turbine dovranno essere montate su mezzi indipendenti o devono presentare attacchi rapidi per l’immediata sostituzione con altre apparecchiature. (Tale attrezzatura dovrà essere adoperata per l’allargamento delle strade e piazzali di tutto il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 Almeno</w:t>
      </w:r>
      <w:r w:rsidRPr="00E87DE4">
        <w:rPr>
          <w:rFonts w:ascii="Calibri" w:hAnsi="Calibri"/>
          <w:sz w:val="18"/>
          <w:szCs w:val="18"/>
        </w:rPr>
        <w:t xml:space="preserve"> n. 1 Escavatore con cingoli gommati per eventuali operazioni di rottura ghiaccio (oltre i 15 q.li)</w:t>
      </w:r>
    </w:p>
    <w:p w:rsidR="008B7719" w:rsidRPr="00E87DE4" w:rsidRDefault="008B7719" w:rsidP="00E87DE4">
      <w:pPr>
        <w:tabs>
          <w:tab w:val="left" w:pos="284"/>
        </w:tabs>
        <w:ind w:left="720"/>
        <w:jc w:val="both"/>
        <w:rPr>
          <w:rFonts w:ascii="Calibri" w:hAnsi="Calibri"/>
          <w:b/>
          <w:sz w:val="18"/>
          <w:szCs w:val="18"/>
        </w:rPr>
      </w:pPr>
    </w:p>
    <w:p w:rsidR="008B7719" w:rsidRPr="00E87DE4" w:rsidRDefault="008B7719" w:rsidP="00E87DE4">
      <w:pPr>
        <w:pStyle w:val="BodyText3"/>
        <w:ind w:left="284"/>
        <w:rPr>
          <w:rFonts w:ascii="Calibri" w:hAnsi="Calibri"/>
          <w:b/>
          <w:bCs/>
          <w:i/>
          <w:color w:val="000000"/>
          <w:sz w:val="18"/>
          <w:szCs w:val="18"/>
          <w:u w:val="single"/>
        </w:rPr>
      </w:pPr>
      <w:r w:rsidRPr="00E87DE4">
        <w:rPr>
          <w:rFonts w:ascii="Calibri" w:hAnsi="Calibri"/>
          <w:b/>
          <w:bCs/>
          <w:i/>
          <w:color w:val="000000"/>
          <w:sz w:val="18"/>
          <w:szCs w:val="18"/>
          <w:u w:val="single"/>
        </w:rPr>
        <w:t>L’appaltatore è tenuto a mettere a disposizione sempre e comunque personale e mezzi adeguati alla perfetta esecuzione del servizio. Il servizio non può essere espletato con meno di 4/5 persone per turno di lavoro.</w:t>
      </w:r>
    </w:p>
    <w:p w:rsidR="008B7719" w:rsidRPr="00E87DE4" w:rsidRDefault="008B7719" w:rsidP="00E87DE4">
      <w:pPr>
        <w:pStyle w:val="BodyText3"/>
        <w:ind w:left="284"/>
        <w:rPr>
          <w:rFonts w:ascii="Calibri" w:hAnsi="Calibri"/>
          <w:b/>
          <w:bCs/>
          <w:i/>
          <w:color w:val="000000"/>
          <w:sz w:val="18"/>
          <w:szCs w:val="18"/>
          <w:u w:val="single"/>
        </w:rPr>
      </w:pPr>
    </w:p>
    <w:p w:rsidR="008B7719" w:rsidRPr="00E87DE4" w:rsidRDefault="008B7719" w:rsidP="00E87DE4">
      <w:pPr>
        <w:pBdr>
          <w:bottom w:val="single" w:sz="6" w:space="1" w:color="auto"/>
        </w:pBdr>
        <w:tabs>
          <w:tab w:val="left" w:pos="284"/>
        </w:tabs>
        <w:jc w:val="center"/>
        <w:rPr>
          <w:rFonts w:ascii="Calibri" w:hAnsi="Calibri"/>
          <w:b/>
          <w:sz w:val="18"/>
          <w:szCs w:val="18"/>
        </w:rPr>
      </w:pPr>
    </w:p>
    <w:p w:rsidR="008B7719" w:rsidRPr="00E87DE4" w:rsidRDefault="008B7719" w:rsidP="00E87DE4">
      <w:pPr>
        <w:tabs>
          <w:tab w:val="left" w:pos="284"/>
        </w:tabs>
        <w:jc w:val="center"/>
        <w:rPr>
          <w:rFonts w:ascii="Calibri" w:hAnsi="Calibri"/>
          <w:b/>
          <w:sz w:val="18"/>
          <w:szCs w:val="18"/>
        </w:rPr>
      </w:pPr>
    </w:p>
    <w:p w:rsidR="008B7719" w:rsidRPr="00E87DE4" w:rsidRDefault="008B7719" w:rsidP="00E87DE4">
      <w:pPr>
        <w:tabs>
          <w:tab w:val="left" w:pos="284"/>
        </w:tabs>
        <w:rPr>
          <w:rFonts w:ascii="Calibri" w:hAnsi="Calibri"/>
          <w:b/>
          <w:sz w:val="18"/>
          <w:szCs w:val="18"/>
        </w:rPr>
      </w:pPr>
      <w:r w:rsidRPr="00E87DE4">
        <w:rPr>
          <w:rFonts w:ascii="Calibri" w:hAnsi="Calibri"/>
          <w:b/>
          <w:sz w:val="18"/>
          <w:szCs w:val="18"/>
        </w:rPr>
        <w:t>Lotto C “Cielo alto” Breuil-Cervinia:</w:t>
      </w:r>
    </w:p>
    <w:p w:rsidR="008B7719" w:rsidRPr="00E87DE4" w:rsidRDefault="008B7719" w:rsidP="00E87DE4">
      <w:pPr>
        <w:tabs>
          <w:tab w:val="left" w:pos="284"/>
        </w:tabs>
        <w:rPr>
          <w:rFonts w:ascii="Calibri" w:hAnsi="Calibri"/>
          <w:b/>
          <w:sz w:val="18"/>
          <w:szCs w:val="18"/>
        </w:rPr>
      </w:pPr>
    </w:p>
    <w:p w:rsidR="008B7719" w:rsidRPr="00E87DE4" w:rsidRDefault="008B7719" w:rsidP="00E87DE4">
      <w:pPr>
        <w:tabs>
          <w:tab w:val="left" w:pos="284"/>
        </w:tabs>
        <w:jc w:val="both"/>
        <w:rPr>
          <w:rFonts w:ascii="Calibri" w:hAnsi="Calibri"/>
          <w:bCs/>
          <w:sz w:val="18"/>
          <w:szCs w:val="18"/>
        </w:rPr>
      </w:pPr>
      <w:r w:rsidRPr="00E87DE4">
        <w:rPr>
          <w:rFonts w:ascii="Calibri" w:hAnsi="Calibri"/>
          <w:bCs/>
          <w:sz w:val="18"/>
          <w:szCs w:val="18"/>
        </w:rPr>
        <w:t>MEZZI:</w:t>
      </w:r>
    </w:p>
    <w:p w:rsidR="008B7719" w:rsidRPr="00E87DE4" w:rsidRDefault="008B7719" w:rsidP="00E87DE4">
      <w:pPr>
        <w:tabs>
          <w:tab w:val="left" w:pos="284"/>
        </w:tabs>
        <w:jc w:val="both"/>
        <w:rPr>
          <w:rFonts w:ascii="Calibri" w:hAnsi="Calibri"/>
          <w:b/>
          <w:sz w:val="18"/>
          <w:szCs w:val="18"/>
        </w:rPr>
      </w:pP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Pala gommata con benna caricatrice della potenza di 50 a 101 Kw (66-100 hp) o superiori purché riesca a lavorare nelle relative frazioni del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Pala gommata con benna caricatrice della potenza superiore di 102 Kw (oltre i 136 hp) o superiori;</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1 mezzo (autocarro anche tipo unimog, trattore) per </w:t>
      </w:r>
      <w:r w:rsidRPr="00E87DE4">
        <w:rPr>
          <w:rFonts w:ascii="Calibri" w:hAnsi="Calibri"/>
          <w:bCs/>
          <w:sz w:val="18"/>
          <w:szCs w:val="18"/>
          <w:u w:val="single"/>
        </w:rPr>
        <w:t>prima viabilità principale  attrezzato con  lama raschiante o vomero con chiusura a cucchiaio.</w:t>
      </w:r>
      <w:r w:rsidRPr="00E87DE4">
        <w:rPr>
          <w:rFonts w:ascii="Calibri" w:hAnsi="Calibri"/>
          <w:bCs/>
          <w:sz w:val="18"/>
          <w:szCs w:val="18"/>
        </w:rPr>
        <w:t xml:space="preserve"> Possibilità di applicazione di spargitore o fresa frontale o laterale intercambiabili di potenza circa da 100 cv oppure autocarro (4x4) 75 q.li;</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Spandisabbia capienza da almeno 2 mc. (è possibile montarlo sull’autocarro/trattore del punto precedente);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Fresa o turbina di grande dimensione</w:t>
      </w:r>
      <w:r w:rsidRPr="00E87DE4">
        <w:rPr>
          <w:rFonts w:ascii="Calibri" w:hAnsi="Calibri"/>
          <w:bCs/>
          <w:sz w:val="18"/>
          <w:szCs w:val="18"/>
        </w:rPr>
        <w:t xml:space="preserve"> con motore ausiliario o azionate dal motore principale della potenza ritenuta necessaria per lo sgombero neve ad una quota di 2000 m s.l.m. (potenza richiesta superiore a 100 KW). Tali turbine dovranno essere montate su mezzi indipendenti o devono presentare attacchi rapidi per l’immediata sostituzione con altre apparecchiature. (Tale attrezzatura dovrà essere adoperata per l’allargamento delle strade e piazzali di tutto il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vomero con chiusura a cucchiaio da applicare sulle pale gommate precedentemente elencate;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Escavatore con cingoli gommati per eventuali operazioni di rottura ghiaccio (oltre i 15 q.li)</w:t>
      </w:r>
    </w:p>
    <w:p w:rsidR="008B7719" w:rsidRPr="00E87DE4" w:rsidRDefault="008B7719" w:rsidP="00E87DE4">
      <w:pPr>
        <w:tabs>
          <w:tab w:val="left" w:pos="284"/>
        </w:tabs>
        <w:rPr>
          <w:rFonts w:ascii="Calibri" w:hAnsi="Calibri"/>
          <w:b/>
          <w:sz w:val="18"/>
          <w:szCs w:val="18"/>
        </w:rPr>
      </w:pPr>
    </w:p>
    <w:p w:rsidR="008B7719" w:rsidRPr="00E87DE4" w:rsidRDefault="008B7719" w:rsidP="00E87DE4">
      <w:pPr>
        <w:pStyle w:val="BodyText3"/>
        <w:ind w:left="284"/>
        <w:rPr>
          <w:rFonts w:ascii="Calibri" w:hAnsi="Calibri"/>
          <w:b/>
          <w:bCs/>
          <w:i/>
          <w:color w:val="000000"/>
          <w:sz w:val="18"/>
          <w:szCs w:val="18"/>
          <w:u w:val="single"/>
        </w:rPr>
      </w:pPr>
      <w:r w:rsidRPr="00E87DE4">
        <w:rPr>
          <w:rFonts w:ascii="Calibri" w:hAnsi="Calibri"/>
          <w:b/>
          <w:bCs/>
          <w:i/>
          <w:color w:val="000000"/>
          <w:sz w:val="18"/>
          <w:szCs w:val="18"/>
          <w:u w:val="single"/>
        </w:rPr>
        <w:t>L’appaltatore è tenuto a mettere a disposizione sempre e comunque personale e mezzi adeguati alla perfetta esecuzione del servizio. Il servizio non può essere espletato con meno di 2/3 persone per turno di lavoro.</w:t>
      </w:r>
    </w:p>
    <w:p w:rsidR="008B7719" w:rsidRPr="00E87DE4" w:rsidRDefault="008B7719" w:rsidP="00E87DE4">
      <w:pPr>
        <w:pStyle w:val="BodyText3"/>
        <w:ind w:left="284"/>
        <w:rPr>
          <w:rFonts w:ascii="Calibri" w:hAnsi="Calibri"/>
          <w:b/>
          <w:bCs/>
          <w:i/>
          <w:color w:val="000000"/>
          <w:sz w:val="18"/>
          <w:szCs w:val="18"/>
          <w:u w:val="single"/>
        </w:rPr>
      </w:pPr>
    </w:p>
    <w:p w:rsidR="008B7719" w:rsidRPr="00E87DE4" w:rsidRDefault="008B7719" w:rsidP="00E87DE4">
      <w:pPr>
        <w:pBdr>
          <w:bottom w:val="single" w:sz="6" w:space="1" w:color="auto"/>
        </w:pBdr>
        <w:tabs>
          <w:tab w:val="left" w:pos="284"/>
        </w:tabs>
        <w:jc w:val="center"/>
        <w:rPr>
          <w:rFonts w:ascii="Calibri" w:hAnsi="Calibri"/>
          <w:b/>
          <w:sz w:val="18"/>
          <w:szCs w:val="18"/>
        </w:rPr>
      </w:pPr>
    </w:p>
    <w:p w:rsidR="008B7719" w:rsidRPr="00E87DE4" w:rsidRDefault="008B7719" w:rsidP="00E87DE4">
      <w:pPr>
        <w:tabs>
          <w:tab w:val="left" w:pos="284"/>
        </w:tabs>
        <w:jc w:val="center"/>
        <w:rPr>
          <w:rFonts w:ascii="Calibri" w:hAnsi="Calibri"/>
          <w:b/>
          <w:sz w:val="18"/>
          <w:szCs w:val="18"/>
        </w:rPr>
      </w:pPr>
    </w:p>
    <w:p w:rsidR="008B7719" w:rsidRPr="00E87DE4" w:rsidRDefault="008B7719" w:rsidP="00E87DE4">
      <w:pPr>
        <w:tabs>
          <w:tab w:val="left" w:pos="284"/>
        </w:tabs>
        <w:rPr>
          <w:rFonts w:ascii="Calibri" w:hAnsi="Calibri"/>
          <w:b/>
          <w:sz w:val="18"/>
          <w:szCs w:val="18"/>
        </w:rPr>
      </w:pPr>
      <w:r w:rsidRPr="00E87DE4">
        <w:rPr>
          <w:rFonts w:ascii="Calibri" w:hAnsi="Calibri"/>
          <w:b/>
          <w:sz w:val="18"/>
          <w:szCs w:val="18"/>
        </w:rPr>
        <w:t xml:space="preserve">Lotto D “Centro”  Breuil-Cervinia: </w:t>
      </w:r>
    </w:p>
    <w:p w:rsidR="008B7719" w:rsidRPr="00E87DE4" w:rsidRDefault="008B7719" w:rsidP="00E87DE4">
      <w:pPr>
        <w:tabs>
          <w:tab w:val="left" w:pos="284"/>
        </w:tabs>
        <w:rPr>
          <w:rFonts w:ascii="Calibri" w:hAnsi="Calibri"/>
          <w:b/>
          <w:sz w:val="18"/>
          <w:szCs w:val="18"/>
        </w:rPr>
      </w:pPr>
    </w:p>
    <w:p w:rsidR="008B7719" w:rsidRPr="00E87DE4" w:rsidRDefault="008B7719" w:rsidP="00E87DE4">
      <w:pPr>
        <w:tabs>
          <w:tab w:val="left" w:pos="284"/>
        </w:tabs>
        <w:jc w:val="both"/>
        <w:rPr>
          <w:rFonts w:ascii="Calibri" w:hAnsi="Calibri"/>
          <w:bCs/>
          <w:sz w:val="18"/>
          <w:szCs w:val="18"/>
        </w:rPr>
      </w:pPr>
      <w:r w:rsidRPr="00E87DE4">
        <w:rPr>
          <w:rFonts w:ascii="Calibri" w:hAnsi="Calibri"/>
          <w:bCs/>
          <w:sz w:val="18"/>
          <w:szCs w:val="18"/>
        </w:rPr>
        <w:t>MEZZI:</w:t>
      </w:r>
    </w:p>
    <w:p w:rsidR="008B7719" w:rsidRPr="00E87DE4" w:rsidRDefault="008B7719" w:rsidP="00E87DE4">
      <w:pPr>
        <w:tabs>
          <w:tab w:val="left" w:pos="284"/>
        </w:tabs>
        <w:jc w:val="both"/>
        <w:rPr>
          <w:rFonts w:ascii="Calibri" w:hAnsi="Calibri"/>
          <w:b/>
          <w:sz w:val="18"/>
          <w:szCs w:val="18"/>
        </w:rPr>
      </w:pP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Pala gommata con benna caricatrice della potenza di 50 a 101 Kw (66-100 hp) o superiori </w:t>
      </w:r>
      <w:r w:rsidRPr="00E87DE4">
        <w:rPr>
          <w:rFonts w:ascii="Calibri" w:hAnsi="Calibri"/>
          <w:bCs/>
          <w:sz w:val="18"/>
          <w:szCs w:val="18"/>
          <w:u w:val="single"/>
        </w:rPr>
        <w:t>purché riesca a lavorare nelle relative frazioni del lotto</w:t>
      </w:r>
      <w:r w:rsidRPr="00E87DE4">
        <w:rPr>
          <w:rFonts w:ascii="Calibri" w:hAnsi="Calibri"/>
          <w:bCs/>
          <w:sz w:val="18"/>
          <w:szCs w:val="18"/>
        </w:rPr>
        <w:t>;</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Pala gommata con benna caricatrice della potenza superiore di 102 Kw (oltre i 136 hp) o superiori purché riesca a lavorare nelle relative vie del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Pala gommata o altro macchinario con larghezza di lavoro da min 1,10 a max 1,80 mt. </w:t>
      </w:r>
      <w:r w:rsidRPr="00E87DE4">
        <w:rPr>
          <w:rFonts w:ascii="Calibri" w:hAnsi="Calibri"/>
          <w:bCs/>
          <w:sz w:val="18"/>
          <w:szCs w:val="18"/>
          <w:u w:val="single"/>
        </w:rPr>
        <w:t>(larghezza consigliata 1,10 mt.)</w:t>
      </w:r>
      <w:r w:rsidRPr="00E87DE4">
        <w:rPr>
          <w:rFonts w:ascii="Calibri" w:hAnsi="Calibri"/>
          <w:bCs/>
          <w:sz w:val="18"/>
          <w:szCs w:val="18"/>
        </w:rPr>
        <w:t xml:space="preserve"> idoneo alla pulizia dei passaggi pedonali e/o di vie e/o parcheggi ove presentano una larghezza ridotta, della potenza ritenuta necessaria per lo sgombero neve ad una quota di 2000 m s.l.m.;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1 mezzo (autocarro anche tipo unimog, trattore) per </w:t>
      </w:r>
      <w:r w:rsidRPr="00E87DE4">
        <w:rPr>
          <w:rFonts w:ascii="Calibri" w:hAnsi="Calibri"/>
          <w:bCs/>
          <w:sz w:val="18"/>
          <w:szCs w:val="18"/>
          <w:u w:val="single"/>
        </w:rPr>
        <w:t>prima viabilità principale  attrezzato con  lama raschiante o vomero con chiusura a cucchiaio.</w:t>
      </w:r>
      <w:r w:rsidRPr="00E87DE4">
        <w:rPr>
          <w:rFonts w:ascii="Calibri" w:hAnsi="Calibri"/>
          <w:bCs/>
          <w:sz w:val="18"/>
          <w:szCs w:val="18"/>
        </w:rPr>
        <w:t xml:space="preserve"> Possibilità di applicazione di spargitore o fresa frontale o laterale intercambiabili di potenza circa da 100cv oppure autocarro (4x4) 75 q.li </w:t>
      </w:r>
      <w:r w:rsidRPr="00E87DE4">
        <w:rPr>
          <w:rFonts w:ascii="Calibri" w:hAnsi="Calibri"/>
          <w:bCs/>
          <w:sz w:val="18"/>
          <w:szCs w:val="18"/>
          <w:u w:val="single"/>
        </w:rPr>
        <w:t>(si specifica che tale mezzo deve essere adeguato per la pulizia all'interno delle vie del paese)</w:t>
      </w:r>
      <w:r w:rsidRPr="00E87DE4">
        <w:rPr>
          <w:rFonts w:ascii="Calibri" w:hAnsi="Calibri"/>
          <w:bCs/>
          <w:sz w:val="18"/>
          <w:szCs w:val="18"/>
        </w:rPr>
        <w:t xml:space="preserve">;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Almeno n. 1 Spandisabbia capienza da almeno 2 mc. (è possibile montarlo sull’autocarro del punto precedente);</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 Almeno n. 1 Autocarro con cassone ribaltabile che possa caricare almeno 10 mc di neve (tale mezzo non potrà essere dotato di spandisabbia e lama da neve e dovrà essere utilizzato solamente per l'asporto della neve);</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Fresa o turbina di grande dimensione</w:t>
      </w:r>
      <w:r w:rsidRPr="00E87DE4">
        <w:rPr>
          <w:rFonts w:ascii="Calibri" w:hAnsi="Calibri"/>
          <w:bCs/>
          <w:sz w:val="18"/>
          <w:szCs w:val="18"/>
        </w:rPr>
        <w:t xml:space="preserve"> con motore ausiliario o azionate dal motore principale della potenza ritenuta necessaria per lo sgombero neve ad una quota di 2000 m s.l.m. (potenza richiesta superiore a 100 KW). Tali turbine dovranno essere montate su mezzi indipendenti o devono presentare attacchi rapidi per l’immediata sostituzione con altre apparecchiature. (Tale attrezzatura dovrà essere adoperata per l’allargamento delle strade e piazzali di tutto il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vomero con chiusura a cucchiaio da applicare sulle pale gommate (pale gommate elencate nei primi 2 punti);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Escavatore con cingoli gommati per eventuali operazioni di rottura ghiaccio (oltre i 15 q.li)</w:t>
      </w:r>
    </w:p>
    <w:p w:rsidR="008B7719" w:rsidRPr="00E87DE4" w:rsidRDefault="008B7719" w:rsidP="00E87DE4">
      <w:pPr>
        <w:tabs>
          <w:tab w:val="left" w:pos="284"/>
        </w:tabs>
        <w:ind w:left="284"/>
        <w:jc w:val="both"/>
        <w:rPr>
          <w:rFonts w:ascii="Calibri" w:hAnsi="Calibri"/>
          <w:b/>
          <w:sz w:val="18"/>
          <w:szCs w:val="18"/>
        </w:rPr>
      </w:pPr>
    </w:p>
    <w:p w:rsidR="008B7719" w:rsidRPr="00E87DE4" w:rsidRDefault="008B7719" w:rsidP="00E87DE4">
      <w:pPr>
        <w:tabs>
          <w:tab w:val="left" w:pos="284"/>
        </w:tabs>
        <w:jc w:val="center"/>
        <w:rPr>
          <w:rFonts w:ascii="Calibri" w:hAnsi="Calibri"/>
          <w:b/>
          <w:sz w:val="18"/>
          <w:szCs w:val="18"/>
        </w:rPr>
      </w:pPr>
    </w:p>
    <w:p w:rsidR="008B7719" w:rsidRPr="00E87DE4" w:rsidRDefault="008B7719" w:rsidP="00E87DE4">
      <w:pPr>
        <w:pStyle w:val="BodyText3"/>
        <w:ind w:left="284"/>
        <w:rPr>
          <w:rFonts w:ascii="Calibri" w:hAnsi="Calibri"/>
          <w:b/>
          <w:bCs/>
          <w:i/>
          <w:color w:val="000000"/>
          <w:sz w:val="18"/>
          <w:szCs w:val="18"/>
          <w:u w:val="single"/>
        </w:rPr>
      </w:pPr>
      <w:r w:rsidRPr="00E87DE4">
        <w:rPr>
          <w:rFonts w:ascii="Calibri" w:hAnsi="Calibri"/>
          <w:b/>
          <w:bCs/>
          <w:i/>
          <w:color w:val="000000"/>
          <w:sz w:val="18"/>
          <w:szCs w:val="18"/>
          <w:u w:val="single"/>
        </w:rPr>
        <w:t>L’appaltatore è tenuto a mettere a disposizione sempre e comunque personale e mezzi adeguati alla perfetta esecuzione del servizio. Il servizio non può essere espletato con meno di 2/3 persone per turno di lavoro.</w:t>
      </w:r>
    </w:p>
    <w:p w:rsidR="008B7719" w:rsidRPr="00E87DE4" w:rsidRDefault="008B7719" w:rsidP="00E87DE4">
      <w:pPr>
        <w:pStyle w:val="BodyText3"/>
        <w:ind w:left="284"/>
        <w:rPr>
          <w:rFonts w:ascii="Calibri" w:hAnsi="Calibri"/>
          <w:b/>
          <w:bCs/>
          <w:i/>
          <w:color w:val="000000"/>
          <w:sz w:val="18"/>
          <w:szCs w:val="18"/>
          <w:u w:val="single"/>
        </w:rPr>
      </w:pPr>
    </w:p>
    <w:p w:rsidR="008B7719" w:rsidRPr="00E87DE4" w:rsidRDefault="008B7719" w:rsidP="00E87DE4">
      <w:pPr>
        <w:pBdr>
          <w:bottom w:val="single" w:sz="6" w:space="1" w:color="auto"/>
        </w:pBdr>
        <w:tabs>
          <w:tab w:val="left" w:pos="284"/>
        </w:tabs>
        <w:jc w:val="center"/>
        <w:rPr>
          <w:rFonts w:ascii="Calibri" w:hAnsi="Calibri"/>
          <w:b/>
          <w:sz w:val="18"/>
          <w:szCs w:val="18"/>
        </w:rPr>
      </w:pPr>
    </w:p>
    <w:p w:rsidR="008B7719" w:rsidRPr="00E87DE4" w:rsidRDefault="008B7719" w:rsidP="00E87DE4">
      <w:pPr>
        <w:tabs>
          <w:tab w:val="left" w:pos="284"/>
        </w:tabs>
        <w:jc w:val="center"/>
        <w:rPr>
          <w:rFonts w:ascii="Calibri" w:hAnsi="Calibri"/>
          <w:b/>
          <w:sz w:val="18"/>
          <w:szCs w:val="18"/>
        </w:rPr>
      </w:pPr>
    </w:p>
    <w:p w:rsidR="008B7719" w:rsidRPr="00E87DE4" w:rsidRDefault="008B7719" w:rsidP="00E87DE4">
      <w:pPr>
        <w:tabs>
          <w:tab w:val="left" w:pos="284"/>
        </w:tabs>
        <w:rPr>
          <w:rFonts w:ascii="Calibri" w:hAnsi="Calibri"/>
          <w:b/>
          <w:sz w:val="18"/>
          <w:szCs w:val="18"/>
        </w:rPr>
      </w:pPr>
      <w:r w:rsidRPr="00E87DE4">
        <w:rPr>
          <w:rFonts w:ascii="Calibri" w:hAnsi="Calibri"/>
          <w:b/>
          <w:sz w:val="18"/>
          <w:szCs w:val="18"/>
        </w:rPr>
        <w:t>Lotto E “Giomein” Breuil-Cervinia:</w:t>
      </w:r>
    </w:p>
    <w:p w:rsidR="008B7719" w:rsidRPr="00E87DE4" w:rsidRDefault="008B7719" w:rsidP="00E87DE4">
      <w:pPr>
        <w:tabs>
          <w:tab w:val="left" w:pos="284"/>
        </w:tabs>
        <w:rPr>
          <w:rFonts w:ascii="Calibri" w:hAnsi="Calibri"/>
          <w:b/>
          <w:sz w:val="18"/>
          <w:szCs w:val="18"/>
        </w:rPr>
      </w:pPr>
    </w:p>
    <w:p w:rsidR="008B7719" w:rsidRPr="00E87DE4" w:rsidRDefault="008B7719" w:rsidP="00E87DE4">
      <w:pPr>
        <w:tabs>
          <w:tab w:val="left" w:pos="284"/>
        </w:tabs>
        <w:jc w:val="both"/>
        <w:rPr>
          <w:rFonts w:ascii="Calibri" w:hAnsi="Calibri"/>
          <w:bCs/>
          <w:sz w:val="18"/>
          <w:szCs w:val="18"/>
        </w:rPr>
      </w:pPr>
      <w:r w:rsidRPr="00E87DE4">
        <w:rPr>
          <w:rFonts w:ascii="Calibri" w:hAnsi="Calibri"/>
          <w:bCs/>
          <w:sz w:val="18"/>
          <w:szCs w:val="18"/>
        </w:rPr>
        <w:t>MEZZI:</w:t>
      </w:r>
    </w:p>
    <w:p w:rsidR="008B7719" w:rsidRPr="00E87DE4" w:rsidRDefault="008B7719" w:rsidP="00E87DE4">
      <w:pPr>
        <w:tabs>
          <w:tab w:val="left" w:pos="284"/>
        </w:tabs>
        <w:jc w:val="both"/>
        <w:rPr>
          <w:rFonts w:ascii="Calibri" w:hAnsi="Calibri"/>
          <w:b/>
          <w:sz w:val="18"/>
          <w:szCs w:val="18"/>
        </w:rPr>
      </w:pP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Pala gommata con benna caricatrice della potenza di 50 a 101 Kw (66-100 hp) o superiori purché riesca a lavorare nelle relative frazioni del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Pala gommata con benna caricatrice della potenza superiore di 102 Kw (oltre i 136 hp) o superiori purché riesca a lavorare nelle relative frazioni del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Pala gommata o altro macchinario con larghezza di lavoro da min 1,10 a max 1,80 mt. </w:t>
      </w:r>
      <w:r w:rsidRPr="00E87DE4">
        <w:rPr>
          <w:rFonts w:ascii="Calibri" w:hAnsi="Calibri"/>
          <w:bCs/>
          <w:sz w:val="18"/>
          <w:szCs w:val="18"/>
          <w:u w:val="single"/>
        </w:rPr>
        <w:t>(larghezza consigliata 1,10 mt.)</w:t>
      </w:r>
      <w:r w:rsidRPr="00E87DE4">
        <w:rPr>
          <w:rFonts w:ascii="Calibri" w:hAnsi="Calibri"/>
          <w:bCs/>
          <w:sz w:val="18"/>
          <w:szCs w:val="18"/>
        </w:rPr>
        <w:t xml:space="preserve"> idoneo alla pulizia dei passaggi pedonali e/o di vie e/o parcheggi ove presentano una larghezza ridotta, della potenza ritenuta necessaria per lo sgombero neve ad una quota di 2000 m s.l.m.;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1 mezzo (autocarro anche tipo unimog, trattore) per </w:t>
      </w:r>
      <w:r w:rsidRPr="00E87DE4">
        <w:rPr>
          <w:rFonts w:ascii="Calibri" w:hAnsi="Calibri"/>
          <w:bCs/>
          <w:sz w:val="18"/>
          <w:szCs w:val="18"/>
          <w:u w:val="single"/>
        </w:rPr>
        <w:t>prima viabilità principale  attrezzato con  lama raschiante o vomero con chiusura a cucchiaio.</w:t>
      </w:r>
      <w:r w:rsidRPr="00E87DE4">
        <w:rPr>
          <w:rFonts w:ascii="Calibri" w:hAnsi="Calibri"/>
          <w:bCs/>
          <w:sz w:val="18"/>
          <w:szCs w:val="18"/>
        </w:rPr>
        <w:t xml:space="preserve"> Possibilità di applicazione di spargitore o fresa frontale o laterale intercambiabili di potenza circa da 100cv oppure autocarro (4x4) 75 q.li;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1 Spandisabbia capienza da almeno 2 mc. (è possibile montarlo sull’autocarro del punto precedente);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Almeno n. 1 Autocarro con cassone ribaltabile che possa caricare almeno 10 mc di neve (tale mezzo non potrà essere dotato di spandisabbia e lama da neve e dovrà essere utilizzato solamente per l'asporto della neve);</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Fresa o turbina di grande dimensione</w:t>
      </w:r>
      <w:r w:rsidRPr="00E87DE4">
        <w:rPr>
          <w:rFonts w:ascii="Calibri" w:hAnsi="Calibri"/>
          <w:bCs/>
          <w:sz w:val="18"/>
          <w:szCs w:val="18"/>
        </w:rPr>
        <w:t xml:space="preserve"> con motore ausiliario o azionate dal motore principale della potenza ritenuta necessaria per lo sgombero neve ad una quota di 2000 m s.l.m. (potenza richiesta superiore a 100 KW). Tali turbine dovranno essere montate su mezzi indipendenti o devono presentare attacchi rapidi per l’immediata sostituzione con altre apparecchiature. (Tale attrezzatura dovrà essere adoperata per l’allargamento delle strade e piazzali di tutto il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vomero con chiusura a cucchiaio da applicare sulle pale gommate precedentemente elencate;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Escavatore con cingoli gommati per eventuali operazioni di rottura ghiaccio (oltre i 15 q.li)</w:t>
      </w:r>
    </w:p>
    <w:p w:rsidR="008B7719" w:rsidRPr="00E87DE4" w:rsidRDefault="008B7719" w:rsidP="00E87DE4">
      <w:pPr>
        <w:tabs>
          <w:tab w:val="left" w:pos="284"/>
        </w:tabs>
        <w:ind w:left="284"/>
        <w:jc w:val="both"/>
        <w:rPr>
          <w:rFonts w:ascii="Calibri" w:hAnsi="Calibri"/>
          <w:b/>
          <w:sz w:val="18"/>
          <w:szCs w:val="18"/>
        </w:rPr>
      </w:pPr>
    </w:p>
    <w:p w:rsidR="008B7719" w:rsidRPr="00E87DE4" w:rsidRDefault="008B7719" w:rsidP="00E87DE4">
      <w:pPr>
        <w:pStyle w:val="BodyText3"/>
        <w:ind w:left="284"/>
        <w:rPr>
          <w:rFonts w:ascii="Calibri" w:hAnsi="Calibri"/>
          <w:b/>
          <w:bCs/>
          <w:i/>
          <w:color w:val="000000"/>
          <w:sz w:val="18"/>
          <w:szCs w:val="18"/>
          <w:u w:val="single"/>
        </w:rPr>
      </w:pPr>
      <w:r w:rsidRPr="00E87DE4">
        <w:rPr>
          <w:rFonts w:ascii="Calibri" w:hAnsi="Calibri"/>
          <w:b/>
          <w:bCs/>
          <w:i/>
          <w:color w:val="000000"/>
          <w:sz w:val="18"/>
          <w:szCs w:val="18"/>
          <w:u w:val="single"/>
        </w:rPr>
        <w:t>L’appaltatore è tenuto a mettere a disposizione sempre e comunque personale e mezzi adeguati alla perfetta esecuzione del servizio. Il servizio non può essere espletato con meno di 2/3 persone per turno di lavoro.</w:t>
      </w:r>
    </w:p>
    <w:p w:rsidR="008B7719" w:rsidRPr="00E87DE4" w:rsidRDefault="008B7719" w:rsidP="00E87DE4">
      <w:pPr>
        <w:pStyle w:val="BodyText3"/>
        <w:ind w:left="284"/>
        <w:rPr>
          <w:rFonts w:ascii="Calibri" w:hAnsi="Calibri"/>
          <w:b/>
          <w:bCs/>
          <w:i/>
          <w:color w:val="000000"/>
          <w:sz w:val="18"/>
          <w:szCs w:val="18"/>
          <w:u w:val="single"/>
        </w:rPr>
      </w:pPr>
    </w:p>
    <w:p w:rsidR="008B7719" w:rsidRPr="00E87DE4" w:rsidRDefault="008B7719" w:rsidP="00E87DE4">
      <w:pPr>
        <w:pStyle w:val="BodyText3"/>
        <w:ind w:left="284"/>
        <w:rPr>
          <w:rFonts w:ascii="Calibri" w:hAnsi="Calibri"/>
          <w:b/>
          <w:bCs/>
          <w:i/>
          <w:color w:val="000000"/>
          <w:sz w:val="18"/>
          <w:szCs w:val="18"/>
          <w:u w:val="single"/>
        </w:rPr>
      </w:pPr>
    </w:p>
    <w:p w:rsidR="008B7719" w:rsidRPr="00E87DE4" w:rsidRDefault="008B7719" w:rsidP="00E87DE4">
      <w:pPr>
        <w:pBdr>
          <w:bottom w:val="single" w:sz="6" w:space="1" w:color="auto"/>
        </w:pBdr>
        <w:tabs>
          <w:tab w:val="left" w:pos="284"/>
        </w:tabs>
        <w:jc w:val="center"/>
        <w:rPr>
          <w:rFonts w:ascii="Calibri" w:hAnsi="Calibri"/>
          <w:b/>
          <w:sz w:val="18"/>
          <w:szCs w:val="18"/>
        </w:rPr>
      </w:pPr>
    </w:p>
    <w:p w:rsidR="008B7719" w:rsidRPr="00E87DE4" w:rsidRDefault="008B7719" w:rsidP="00E87DE4">
      <w:pPr>
        <w:tabs>
          <w:tab w:val="left" w:pos="284"/>
        </w:tabs>
        <w:jc w:val="center"/>
        <w:rPr>
          <w:rFonts w:ascii="Calibri" w:hAnsi="Calibri"/>
          <w:b/>
          <w:sz w:val="18"/>
          <w:szCs w:val="18"/>
        </w:rPr>
      </w:pPr>
    </w:p>
    <w:p w:rsidR="008B7719" w:rsidRPr="00E87DE4" w:rsidRDefault="008B7719" w:rsidP="00E87DE4">
      <w:pPr>
        <w:tabs>
          <w:tab w:val="left" w:pos="284"/>
        </w:tabs>
        <w:rPr>
          <w:rFonts w:ascii="Calibri" w:hAnsi="Calibri"/>
          <w:b/>
          <w:sz w:val="18"/>
          <w:szCs w:val="18"/>
        </w:rPr>
      </w:pPr>
      <w:r w:rsidRPr="00E87DE4">
        <w:rPr>
          <w:rFonts w:ascii="Calibri" w:hAnsi="Calibri"/>
          <w:b/>
          <w:sz w:val="18"/>
          <w:szCs w:val="18"/>
        </w:rPr>
        <w:t>Lotto F “Piazzali” Breuil-Cervinia:</w:t>
      </w:r>
    </w:p>
    <w:p w:rsidR="008B7719" w:rsidRPr="00E87DE4" w:rsidRDefault="008B7719" w:rsidP="00E87DE4">
      <w:pPr>
        <w:tabs>
          <w:tab w:val="left" w:pos="284"/>
        </w:tabs>
        <w:jc w:val="center"/>
        <w:rPr>
          <w:rFonts w:ascii="Calibri" w:hAnsi="Calibri"/>
          <w:b/>
          <w:sz w:val="18"/>
          <w:szCs w:val="18"/>
        </w:rPr>
      </w:pPr>
    </w:p>
    <w:p w:rsidR="008B7719" w:rsidRPr="00E87DE4" w:rsidRDefault="008B7719" w:rsidP="00E87DE4">
      <w:pPr>
        <w:tabs>
          <w:tab w:val="left" w:pos="284"/>
        </w:tabs>
        <w:jc w:val="both"/>
        <w:rPr>
          <w:rFonts w:ascii="Calibri" w:hAnsi="Calibri"/>
          <w:bCs/>
          <w:sz w:val="18"/>
          <w:szCs w:val="18"/>
        </w:rPr>
      </w:pPr>
      <w:r w:rsidRPr="00E87DE4">
        <w:rPr>
          <w:rFonts w:ascii="Calibri" w:hAnsi="Calibri"/>
          <w:bCs/>
          <w:sz w:val="18"/>
          <w:szCs w:val="18"/>
        </w:rPr>
        <w:t>MEZZI:</w:t>
      </w:r>
    </w:p>
    <w:p w:rsidR="008B7719" w:rsidRPr="00E87DE4" w:rsidRDefault="008B7719" w:rsidP="00E87DE4">
      <w:pPr>
        <w:tabs>
          <w:tab w:val="left" w:pos="284"/>
        </w:tabs>
        <w:jc w:val="both"/>
        <w:rPr>
          <w:rFonts w:ascii="Calibri" w:hAnsi="Calibri"/>
          <w:b/>
          <w:sz w:val="18"/>
          <w:szCs w:val="18"/>
        </w:rPr>
      </w:pP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Pala gommata con benna caricatrice della potenza di 50 a 101 Kw (66-100 hp) o superiori purché riesca a lavorare nelle relative frazioni del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 n. 1 Pala gommata con benna caricatrice della potenza superiore di 102 Kw (oltre i 136 hp) o superiori purché riesca a lavorare nelle relative frazioni del lotto;</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1 mezzo (autocarro anche tipo unimog, trattore) per </w:t>
      </w:r>
      <w:r w:rsidRPr="00E87DE4">
        <w:rPr>
          <w:rFonts w:ascii="Calibri" w:hAnsi="Calibri"/>
          <w:bCs/>
          <w:sz w:val="18"/>
          <w:szCs w:val="18"/>
          <w:u w:val="single"/>
        </w:rPr>
        <w:t>prima viabilità principale  attrezzato con  lama raschiante o vomero con chiusura a cucchiaio.</w:t>
      </w:r>
      <w:r w:rsidRPr="00E87DE4">
        <w:rPr>
          <w:rFonts w:ascii="Calibri" w:hAnsi="Calibri"/>
          <w:bCs/>
          <w:sz w:val="18"/>
          <w:szCs w:val="18"/>
        </w:rPr>
        <w:t xml:space="preserve"> Possibilità di applicazione di spargitore o fresa frontale o laterale intercambiabili di potenza circa da 100hp oppure autocarro (4x4) 75 q.li;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 xml:space="preserve">Almeno n. 1 Spandisabbia capienza da almeno 2 mc. (è possibile montarlo sull’autocarro del punto precedente); </w:t>
      </w:r>
    </w:p>
    <w:p w:rsidR="008B7719" w:rsidRPr="00E87DE4" w:rsidRDefault="008B7719" w:rsidP="00E87DE4">
      <w:pPr>
        <w:widowControl/>
        <w:numPr>
          <w:ilvl w:val="0"/>
          <w:numId w:val="16"/>
        </w:numPr>
        <w:tabs>
          <w:tab w:val="left" w:pos="284"/>
        </w:tabs>
        <w:jc w:val="both"/>
        <w:rPr>
          <w:rFonts w:ascii="Calibri" w:hAnsi="Calibri"/>
          <w:bCs/>
          <w:sz w:val="18"/>
          <w:szCs w:val="18"/>
        </w:rPr>
      </w:pPr>
      <w:r w:rsidRPr="00E87DE4">
        <w:rPr>
          <w:rFonts w:ascii="Calibri" w:hAnsi="Calibri"/>
          <w:bCs/>
          <w:sz w:val="18"/>
          <w:szCs w:val="18"/>
        </w:rPr>
        <w:t>Almeno n. 1 Autocarro con cassone ribaltabile che possa caricare almeno 10 mc di neve (tale mezzo non potrà essere dotato di spandisabbia e lama da neve e dovrà essere utilizzato solamente per l'asporto della neve);</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Fresa o turbina di grande dimensione</w:t>
      </w:r>
      <w:r w:rsidRPr="00E87DE4">
        <w:rPr>
          <w:rFonts w:ascii="Calibri" w:hAnsi="Calibri"/>
          <w:bCs/>
          <w:sz w:val="18"/>
          <w:szCs w:val="18"/>
        </w:rPr>
        <w:t xml:space="preserve"> con motore ausiliario o azionate dal motore principale della potenza ritenuta necessaria per lo sgombero neve ad una quota di 2000 m s.l.m. (potenza richiesta superiore a 100 KW). Tali turbine dovranno essere montate su mezzi indipendenti o devono presentare attacchi rapidi per l’immediata sostituzione con altre apparecchiature. (Tale attrezzatura dovrà essere adoperata per l’allargamento delle strade e piazzali di tutto il lotto);</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 xml:space="preserve">Almeno n° 1 vomero con chiusura a cucchiaio da applicare sulle pale gommate precedentemente elencate; </w:t>
      </w:r>
    </w:p>
    <w:p w:rsidR="008B7719" w:rsidRPr="00E87DE4" w:rsidRDefault="008B7719" w:rsidP="00E87DE4">
      <w:pPr>
        <w:widowControl/>
        <w:numPr>
          <w:ilvl w:val="0"/>
          <w:numId w:val="16"/>
        </w:numPr>
        <w:tabs>
          <w:tab w:val="left" w:pos="284"/>
        </w:tabs>
        <w:jc w:val="both"/>
        <w:rPr>
          <w:rFonts w:ascii="Calibri" w:hAnsi="Calibri"/>
          <w:b/>
          <w:sz w:val="18"/>
          <w:szCs w:val="18"/>
        </w:rPr>
      </w:pPr>
      <w:r w:rsidRPr="00E87DE4">
        <w:rPr>
          <w:rFonts w:ascii="Calibri" w:hAnsi="Calibri"/>
          <w:bCs/>
          <w:sz w:val="18"/>
          <w:szCs w:val="18"/>
        </w:rPr>
        <w:t>Almeno</w:t>
      </w:r>
      <w:r w:rsidRPr="00E87DE4">
        <w:rPr>
          <w:rFonts w:ascii="Calibri" w:hAnsi="Calibri"/>
          <w:sz w:val="18"/>
          <w:szCs w:val="18"/>
        </w:rPr>
        <w:t xml:space="preserve"> n. 1 Escavatore con cingoli gommati per eventuali operazioni di rottura ghiaccio (oltre i 15 q.li)</w:t>
      </w:r>
    </w:p>
    <w:p w:rsidR="008B7719" w:rsidRPr="00E87DE4" w:rsidRDefault="008B7719" w:rsidP="00E87DE4">
      <w:pPr>
        <w:tabs>
          <w:tab w:val="left" w:pos="284"/>
        </w:tabs>
        <w:ind w:left="284"/>
        <w:jc w:val="both"/>
        <w:rPr>
          <w:rFonts w:ascii="Calibri" w:hAnsi="Calibri"/>
          <w:b/>
          <w:sz w:val="18"/>
          <w:szCs w:val="18"/>
        </w:rPr>
      </w:pPr>
    </w:p>
    <w:p w:rsidR="008B7719" w:rsidRPr="00E87DE4" w:rsidRDefault="008B7719" w:rsidP="00E87DE4">
      <w:pPr>
        <w:pStyle w:val="BodyText3"/>
        <w:ind w:left="284"/>
        <w:rPr>
          <w:rFonts w:ascii="Calibri" w:hAnsi="Calibri"/>
          <w:b/>
          <w:bCs/>
          <w:i/>
          <w:color w:val="000000"/>
          <w:sz w:val="18"/>
          <w:szCs w:val="18"/>
          <w:u w:val="single"/>
        </w:rPr>
      </w:pPr>
      <w:r w:rsidRPr="00E87DE4">
        <w:rPr>
          <w:rFonts w:ascii="Calibri" w:hAnsi="Calibri"/>
          <w:b/>
          <w:bCs/>
          <w:i/>
          <w:color w:val="000000"/>
          <w:sz w:val="18"/>
          <w:szCs w:val="18"/>
          <w:u w:val="single"/>
        </w:rPr>
        <w:t>L’appaltatore è tenuto a mettere a disposizione sempre e comunque personale e mezzi adeguati alla perfetta esecuzione del servizio. Il servizio non può essere espletato con meno di 2/3 persone per turno di lavoro.</w:t>
      </w:r>
    </w:p>
    <w:p w:rsidR="008B7719" w:rsidRPr="004E5928" w:rsidRDefault="008B7719" w:rsidP="00297D0C">
      <w:pPr>
        <w:rPr>
          <w:rFonts w:ascii="Calibri" w:hAnsi="Calibri" w:cs="Calibri"/>
          <w:b/>
          <w:smallCaps/>
          <w:sz w:val="18"/>
          <w:szCs w:val="18"/>
          <w:highlight w:val="yellow"/>
        </w:rPr>
      </w:pPr>
    </w:p>
    <w:p w:rsidR="008B7719" w:rsidRPr="002A5AD1" w:rsidRDefault="008B7719" w:rsidP="000016BC">
      <w:pPr>
        <w:pStyle w:val="ListParagraph"/>
        <w:numPr>
          <w:ilvl w:val="0"/>
          <w:numId w:val="7"/>
        </w:numPr>
        <w:ind w:left="284" w:hanging="284"/>
        <w:rPr>
          <w:rFonts w:ascii="Calibri" w:hAnsi="Calibri" w:cs="Calibri"/>
          <w:b/>
          <w:smallCaps/>
          <w:sz w:val="18"/>
          <w:szCs w:val="18"/>
        </w:rPr>
      </w:pPr>
      <w:r w:rsidRPr="002A5AD1">
        <w:rPr>
          <w:rFonts w:ascii="Calibri" w:hAnsi="Calibri" w:cs="Calibri"/>
          <w:b/>
          <w:smallCaps/>
          <w:sz w:val="18"/>
          <w:szCs w:val="18"/>
        </w:rPr>
        <w:t>Valutazione Offerta Tecnica – Criteri e subcriteri ai sensi dell’art. 95 del D. Lgs. 50/2016 e s.m.i.</w:t>
      </w:r>
    </w:p>
    <w:p w:rsidR="008B7719" w:rsidRPr="002A5AD1" w:rsidRDefault="008B7719" w:rsidP="003C19D4">
      <w:pPr>
        <w:jc w:val="both"/>
        <w:rPr>
          <w:rFonts w:ascii="Calibri" w:hAnsi="Calibri" w:cs="Calibri"/>
          <w:i/>
          <w:color w:val="808080"/>
          <w:sz w:val="18"/>
          <w:szCs w:val="18"/>
        </w:rPr>
      </w:pPr>
      <w:r w:rsidRPr="002A5AD1">
        <w:rPr>
          <w:rFonts w:ascii="Calibri" w:hAnsi="Calibri" w:cs="Calibri"/>
          <w:i/>
          <w:color w:val="808080"/>
          <w:sz w:val="18"/>
          <w:szCs w:val="18"/>
        </w:rPr>
        <w:t xml:space="preserve">Nel caso di criterio di aggiudicazione “Offerta Economicamente più vantaggiosa”, indicare il dettaglio degli elementi di valutazione dell’Offerta Tecnica specificando il punteggio attribuito a ciascuna voce; il </w:t>
      </w:r>
      <w:bookmarkEnd w:id="2"/>
      <w:r w:rsidRPr="002A5AD1">
        <w:rPr>
          <w:rFonts w:ascii="Calibri" w:hAnsi="Calibri" w:cs="Calibri"/>
          <w:i/>
          <w:color w:val="808080"/>
          <w:sz w:val="18"/>
          <w:szCs w:val="18"/>
        </w:rPr>
        <w:t>metodo di calcolo da applicare per la valutazione degli elementi di natura qualitativa e quantitiva (es. confronto a coppie, attribuzione discrezionale di un punteggio, ecc.); specificare il punteggio attribuito a ciascuna voce ed eventuali soglie di sbarramento delle offerte.</w:t>
      </w:r>
    </w:p>
    <w:p w:rsidR="008B7719" w:rsidRPr="002A5AD1" w:rsidRDefault="008B7719" w:rsidP="003C19D4">
      <w:pPr>
        <w:jc w:val="both"/>
        <w:rPr>
          <w:rFonts w:ascii="Calibri" w:hAnsi="Calibri" w:cs="Calibri"/>
          <w:i/>
          <w:color w:val="808080"/>
          <w:sz w:val="18"/>
          <w:szCs w:val="18"/>
        </w:rPr>
      </w:pPr>
      <w:r w:rsidRPr="002A5AD1">
        <w:rPr>
          <w:rFonts w:ascii="Calibri" w:hAnsi="Calibri" w:cs="Calibri"/>
          <w:i/>
          <w:color w:val="808080"/>
          <w:sz w:val="18"/>
          <w:szCs w:val="18"/>
        </w:rPr>
        <w:t>Precisare eventuali elementi formali dell’offerta tecnica (nr. di pagine, carattere, interlinea, ecc..)</w:t>
      </w:r>
    </w:p>
    <w:p w:rsidR="008B7719" w:rsidRPr="002A5AD1" w:rsidRDefault="008B7719" w:rsidP="00297D0C">
      <w:pPr>
        <w:jc w:val="both"/>
        <w:rPr>
          <w:rFonts w:ascii="Calibri" w:hAnsi="Calibri" w:cs="Calibri"/>
          <w:sz w:val="18"/>
          <w:szCs w:val="18"/>
        </w:rPr>
      </w:pPr>
      <w:r w:rsidRPr="002A5AD1">
        <w:rPr>
          <w:rFonts w:ascii="Calibri" w:hAnsi="Calibri" w:cs="Calibri"/>
          <w:sz w:val="18"/>
          <w:szCs w:val="18"/>
        </w:rPr>
        <w:t>[…]</w:t>
      </w:r>
    </w:p>
    <w:p w:rsidR="008B7719" w:rsidRPr="002A5AD1" w:rsidRDefault="008B7719" w:rsidP="00297D0C">
      <w:pPr>
        <w:rPr>
          <w:rFonts w:ascii="Calibri" w:hAnsi="Calibri" w:cs="Calibri"/>
          <w:b/>
          <w:smallCaps/>
          <w:sz w:val="18"/>
          <w:szCs w:val="18"/>
        </w:rPr>
      </w:pPr>
    </w:p>
    <w:p w:rsidR="008B7719" w:rsidRPr="002A5AD1" w:rsidRDefault="008B7719" w:rsidP="000016BC">
      <w:pPr>
        <w:widowControl/>
        <w:numPr>
          <w:ilvl w:val="0"/>
          <w:numId w:val="9"/>
        </w:numPr>
        <w:tabs>
          <w:tab w:val="left" w:pos="284"/>
          <w:tab w:val="num" w:pos="360"/>
        </w:tabs>
        <w:ind w:left="284" w:hanging="284"/>
        <w:jc w:val="both"/>
        <w:rPr>
          <w:rFonts w:ascii="Calibri" w:hAnsi="Calibri" w:cs="Calibri"/>
          <w:sz w:val="18"/>
          <w:szCs w:val="18"/>
        </w:rPr>
      </w:pPr>
      <w:r w:rsidRPr="002A5AD1">
        <w:rPr>
          <w:rFonts w:ascii="Calibri" w:hAnsi="Calibri" w:cs="Calibri"/>
          <w:sz w:val="18"/>
          <w:szCs w:val="18"/>
        </w:rPr>
        <w:t>L’offerta tecnica è costituita</w:t>
      </w:r>
      <w:r w:rsidRPr="002A5AD1">
        <w:rPr>
          <w:rFonts w:ascii="Calibri" w:hAnsi="Calibri" w:cs="Calibri"/>
          <w:bCs/>
          <w:sz w:val="18"/>
          <w:szCs w:val="18"/>
        </w:rPr>
        <w:t xml:space="preserve"> da una relazione</w:t>
      </w:r>
      <w:r w:rsidRPr="002A5AD1">
        <w:rPr>
          <w:rFonts w:ascii="Calibri" w:hAnsi="Calibri" w:cs="Calibri"/>
          <w:sz w:val="18"/>
          <w:szCs w:val="18"/>
        </w:rPr>
        <w:t xml:space="preserve"> firmata digitalmente dal Titolare dell’impresa, se trattasi di Azienda individuale o dal legale rappresentante se trattasi di Società. In caso di A.T.I. e Consorzi di imprese, l'offerta deve essere firmata dai titolari o legali rappresentanti di tutte le imprese temporaneamente raggruppate/consorziate adibite all’esecuzione della prestazione, nonché dal Consorzio stesso. Le offerte potranno essere espresse su un massimo complessivo di </w:t>
      </w:r>
      <w:r w:rsidRPr="002A5AD1">
        <w:rPr>
          <w:rFonts w:ascii="Calibri" w:hAnsi="Calibri" w:cs="Calibri"/>
          <w:b/>
          <w:sz w:val="18"/>
          <w:szCs w:val="18"/>
          <w:u w:val="single"/>
        </w:rPr>
        <w:t>4 pagine numerate formato A4</w:t>
      </w:r>
      <w:r w:rsidRPr="002A5AD1">
        <w:rPr>
          <w:rFonts w:ascii="Calibri" w:hAnsi="Calibri" w:cs="Calibri"/>
          <w:sz w:val="18"/>
          <w:szCs w:val="18"/>
        </w:rPr>
        <w:t xml:space="preserve"> </w:t>
      </w:r>
      <w:r w:rsidRPr="002A5AD1">
        <w:rPr>
          <w:rFonts w:ascii="Calibri" w:hAnsi="Calibri" w:cs="Calibri"/>
          <w:b/>
          <w:sz w:val="18"/>
          <w:szCs w:val="18"/>
          <w:u w:val="single"/>
        </w:rPr>
        <w:t>carattere Times New Roman 12</w:t>
      </w:r>
      <w:r w:rsidRPr="002A5AD1">
        <w:rPr>
          <w:rFonts w:ascii="Calibri" w:hAnsi="Calibri" w:cs="Calibri"/>
          <w:sz w:val="18"/>
          <w:szCs w:val="18"/>
        </w:rPr>
        <w:t xml:space="preserve">. </w:t>
      </w:r>
      <w:r w:rsidRPr="002A5AD1">
        <w:rPr>
          <w:rFonts w:ascii="Calibri" w:hAnsi="Calibri" w:cs="Calibri"/>
          <w:b/>
          <w:i/>
          <w:color w:val="0000FF"/>
          <w:sz w:val="18"/>
          <w:szCs w:val="18"/>
        </w:rPr>
        <w:t>Nel conteggio delle pagine e delle righe non sono ricomprese le immagini, le planimetrie e le tabelle tecniche</w:t>
      </w:r>
      <w:r w:rsidRPr="002A5AD1">
        <w:rPr>
          <w:rFonts w:ascii="Calibri" w:hAnsi="Calibri" w:cs="Calibri"/>
          <w:sz w:val="18"/>
          <w:szCs w:val="18"/>
        </w:rPr>
        <w:t>. N</w:t>
      </w:r>
      <w:r w:rsidRPr="002A5AD1">
        <w:rPr>
          <w:rFonts w:ascii="Calibri" w:hAnsi="Calibri" w:cs="Calibri"/>
          <w:color w:val="000000"/>
          <w:sz w:val="18"/>
          <w:szCs w:val="18"/>
        </w:rPr>
        <w:t>on saranno né lette, né valutate dalla Commissione, le pagine che eccedono i limiti previsti.</w:t>
      </w:r>
    </w:p>
    <w:p w:rsidR="008B7719" w:rsidRPr="002A5AD1" w:rsidRDefault="008B7719" w:rsidP="000016BC">
      <w:pPr>
        <w:widowControl/>
        <w:numPr>
          <w:ilvl w:val="0"/>
          <w:numId w:val="9"/>
        </w:numPr>
        <w:tabs>
          <w:tab w:val="left" w:pos="284"/>
          <w:tab w:val="num" w:pos="360"/>
        </w:tabs>
        <w:ind w:left="284" w:hanging="284"/>
        <w:jc w:val="both"/>
        <w:rPr>
          <w:rFonts w:ascii="Calibri" w:hAnsi="Calibri" w:cs="Calibri"/>
          <w:sz w:val="18"/>
          <w:szCs w:val="18"/>
        </w:rPr>
      </w:pPr>
      <w:r w:rsidRPr="002A5AD1">
        <w:rPr>
          <w:rFonts w:ascii="Calibri" w:hAnsi="Calibri" w:cs="Calibri"/>
          <w:sz w:val="18"/>
          <w:szCs w:val="18"/>
        </w:rPr>
        <w:t xml:space="preserve">Non sono ammesse offerte condizionate. </w:t>
      </w:r>
    </w:p>
    <w:p w:rsidR="008B7719" w:rsidRPr="002A5AD1" w:rsidRDefault="008B7719" w:rsidP="000016BC">
      <w:pPr>
        <w:widowControl/>
        <w:numPr>
          <w:ilvl w:val="0"/>
          <w:numId w:val="9"/>
        </w:numPr>
        <w:tabs>
          <w:tab w:val="left" w:pos="284"/>
        </w:tabs>
        <w:ind w:left="284" w:hanging="284"/>
        <w:jc w:val="both"/>
        <w:rPr>
          <w:rFonts w:ascii="Calibri" w:hAnsi="Calibri" w:cs="Calibri"/>
          <w:sz w:val="18"/>
          <w:szCs w:val="18"/>
        </w:rPr>
      </w:pPr>
      <w:r w:rsidRPr="002A5AD1">
        <w:rPr>
          <w:rFonts w:ascii="Calibri" w:hAnsi="Calibri" w:cs="Calibri"/>
          <w:sz w:val="18"/>
          <w:szCs w:val="18"/>
        </w:rPr>
        <w:t>L’aggiudicazione dell’appalto avverrà da parte di apposita commissione sulla base dei seguenti elementi e con l’attribuzione dei punteggi indicati:</w:t>
      </w:r>
    </w:p>
    <w:p w:rsidR="008B7719" w:rsidRPr="00CD21B9" w:rsidRDefault="008B7719" w:rsidP="00A6260F">
      <w:pPr>
        <w:pStyle w:val="NormalWeb"/>
        <w:ind w:left="1259"/>
        <w:rPr>
          <w:rFonts w:ascii="Calibri" w:hAnsi="Calibri" w:cs="Calibri"/>
          <w:sz w:val="18"/>
          <w:szCs w:val="18"/>
        </w:rPr>
      </w:pPr>
      <w:r w:rsidRPr="00CD21B9">
        <w:rPr>
          <w:rFonts w:ascii="Calibri" w:hAnsi="Calibri" w:cs="Calibri"/>
          <w:b/>
          <w:bCs/>
          <w:sz w:val="18"/>
          <w:szCs w:val="18"/>
          <w:u w:val="single"/>
        </w:rPr>
        <w:t>OFFERTA TECNICA</w:t>
      </w:r>
      <w:r w:rsidRPr="00CD21B9">
        <w:rPr>
          <w:rFonts w:ascii="Calibri" w:hAnsi="Calibri" w:cs="Calibri"/>
          <w:sz w:val="18"/>
          <w:szCs w:val="18"/>
        </w:rPr>
        <w:t xml:space="preserve"> </w:t>
      </w:r>
      <w:r w:rsidRPr="00CD21B9">
        <w:rPr>
          <w:rFonts w:ascii="Calibri" w:hAnsi="Calibri" w:cs="Calibri"/>
          <w:b/>
          <w:bCs/>
          <w:sz w:val="18"/>
          <w:szCs w:val="18"/>
        </w:rPr>
        <w:t>(70 punti)</w:t>
      </w:r>
      <w:r w:rsidRPr="00CD21B9">
        <w:rPr>
          <w:rFonts w:ascii="Calibri" w:hAnsi="Calibri" w:cs="Calibri"/>
          <w:sz w:val="18"/>
          <w:szCs w:val="18"/>
        </w:rPr>
        <w:t xml:space="preserve"> così distribuiti:</w:t>
      </w:r>
    </w:p>
    <w:p w:rsidR="008B7719" w:rsidRPr="00CD21B9" w:rsidRDefault="008B7719" w:rsidP="000016BC">
      <w:pPr>
        <w:pStyle w:val="Heading1"/>
        <w:numPr>
          <w:ilvl w:val="0"/>
          <w:numId w:val="12"/>
        </w:numPr>
        <w:tabs>
          <w:tab w:val="clear" w:pos="360"/>
          <w:tab w:val="num" w:pos="2700"/>
        </w:tabs>
        <w:ind w:left="2700"/>
        <w:rPr>
          <w:rFonts w:ascii="Calibri" w:hAnsi="Calibri" w:cs="Calibri"/>
          <w:sz w:val="18"/>
          <w:szCs w:val="18"/>
        </w:rPr>
      </w:pPr>
      <w:r w:rsidRPr="00CD21B9">
        <w:rPr>
          <w:rFonts w:ascii="Calibri" w:hAnsi="Calibri" w:cs="Calibri"/>
          <w:sz w:val="18"/>
          <w:szCs w:val="18"/>
        </w:rPr>
        <w:t>10 PUNTI “</w:t>
      </w:r>
      <w:r w:rsidRPr="00CD21B9">
        <w:rPr>
          <w:rFonts w:ascii="Calibri" w:hAnsi="Calibri" w:cs="Calibri"/>
          <w:b w:val="0"/>
          <w:sz w:val="18"/>
          <w:szCs w:val="18"/>
        </w:rPr>
        <w:t>GESTIONE DELL’OPERATIVITA DELL’ ATTIVITA</w:t>
      </w:r>
      <w:r w:rsidRPr="00CD21B9">
        <w:rPr>
          <w:rFonts w:ascii="Calibri" w:hAnsi="Calibri" w:cs="Calibri"/>
          <w:sz w:val="18"/>
          <w:szCs w:val="18"/>
        </w:rPr>
        <w:t>”</w:t>
      </w:r>
    </w:p>
    <w:p w:rsidR="008B7719" w:rsidRPr="00CD21B9" w:rsidRDefault="008B7719" w:rsidP="00D1572F">
      <w:pPr>
        <w:pStyle w:val="NormalWeb"/>
        <w:ind w:left="1979"/>
        <w:jc w:val="both"/>
        <w:rPr>
          <w:rFonts w:ascii="Calibri" w:eastAsia="Batang" w:hAnsi="Calibri" w:cs="Calibri"/>
          <w:sz w:val="18"/>
          <w:szCs w:val="18"/>
          <w:lang w:eastAsia="ar-SA"/>
        </w:rPr>
      </w:pPr>
      <w:r w:rsidRPr="00CD21B9">
        <w:rPr>
          <w:rFonts w:ascii="Calibri" w:eastAsia="Batang" w:hAnsi="Calibri" w:cs="Calibri"/>
          <w:sz w:val="18"/>
          <w:szCs w:val="18"/>
          <w:lang w:eastAsia="ar-SA"/>
        </w:rPr>
        <w:t>Il partecipante dovrà illustrare il coordinamento ed il controllo delle fasi operative del servizio, come intende svolgere il controllo di tutte le attività esecutive, il controllo della qualità del servizio delle forniture, l’individuazione delle attività critiche e di particolare complessità, le interferenze delle attività del servizio con la popolazione e i turisti, le scelte prevenzionali e metodologiche che intende adottare per la riduzione dei disturbi e dei rischi (nel rispetto degli elementi minimi previsti nel capitolato di gara). Circa il presente criterio di valutazione, il partecipante illustrerà con un esempio di un lavoro già eseguito in proprio, un intervento significativo.</w:t>
      </w:r>
    </w:p>
    <w:p w:rsidR="008B7719" w:rsidRPr="00D1572F" w:rsidRDefault="008B7719" w:rsidP="000016BC">
      <w:pPr>
        <w:pStyle w:val="Heading1"/>
        <w:numPr>
          <w:ilvl w:val="0"/>
          <w:numId w:val="12"/>
        </w:numPr>
        <w:tabs>
          <w:tab w:val="clear" w:pos="360"/>
          <w:tab w:val="num" w:pos="1980"/>
        </w:tabs>
        <w:ind w:left="2700"/>
        <w:rPr>
          <w:rFonts w:ascii="Calibri" w:hAnsi="Calibri" w:cs="Calibri"/>
          <w:sz w:val="18"/>
          <w:szCs w:val="18"/>
        </w:rPr>
      </w:pPr>
      <w:r w:rsidRPr="00CD21B9">
        <w:rPr>
          <w:rFonts w:ascii="Calibri" w:hAnsi="Calibri" w:cs="Calibri"/>
          <w:bCs w:val="0"/>
          <w:sz w:val="18"/>
          <w:szCs w:val="18"/>
        </w:rPr>
        <w:t>60 PUNTI</w:t>
      </w:r>
      <w:r w:rsidRPr="00CD21B9">
        <w:rPr>
          <w:rFonts w:ascii="Calibri" w:hAnsi="Calibri" w:cs="Calibri"/>
          <w:sz w:val="18"/>
          <w:szCs w:val="18"/>
        </w:rPr>
        <w:t xml:space="preserve"> </w:t>
      </w:r>
      <w:r w:rsidRPr="00CD21B9">
        <w:rPr>
          <w:rFonts w:ascii="Calibri" w:hAnsi="Calibri" w:cs="Calibri"/>
          <w:b w:val="0"/>
          <w:sz w:val="18"/>
          <w:szCs w:val="18"/>
        </w:rPr>
        <w:t xml:space="preserve">“EVENTUALI </w:t>
      </w:r>
      <w:r w:rsidRPr="00D1572F">
        <w:rPr>
          <w:rFonts w:ascii="Calibri" w:hAnsi="Calibri" w:cs="Calibri"/>
          <w:b w:val="0"/>
          <w:sz w:val="18"/>
          <w:szCs w:val="18"/>
        </w:rPr>
        <w:t>PRESTAZIONI AGGIUNTIVE”</w:t>
      </w:r>
    </w:p>
    <w:p w:rsidR="008B7719" w:rsidRPr="00CD21B9" w:rsidRDefault="008B7719" w:rsidP="00D1572F">
      <w:pPr>
        <w:pStyle w:val="NormalWeb"/>
        <w:ind w:left="1979"/>
        <w:jc w:val="both"/>
        <w:rPr>
          <w:rFonts w:ascii="Calibri" w:eastAsia="Batang" w:hAnsi="Calibri" w:cs="Calibri"/>
          <w:sz w:val="18"/>
          <w:szCs w:val="18"/>
          <w:lang w:eastAsia="ar-SA"/>
        </w:rPr>
      </w:pPr>
      <w:r w:rsidRPr="00D1572F">
        <w:rPr>
          <w:rFonts w:ascii="Calibri" w:eastAsia="Batang" w:hAnsi="Calibri" w:cs="Calibri"/>
          <w:sz w:val="18"/>
          <w:szCs w:val="18"/>
          <w:lang w:eastAsia="ar-SA"/>
        </w:rPr>
        <w:t>Eventuali prestazioni aggiuntive, attinenti con le specifiche richieste, offerte nell’ambito del prezzo di gara (es. fornitura di ore di mezzi, attrezzature e addetti, apparecchiature, realizzazione di opere per migliorare il servizio ecc.) Non verranno prese in considerazione offerte aggiuntive non attinenti al servizio e non comprese nel prezzo offerto in sede di gara.</w:t>
      </w:r>
    </w:p>
    <w:p w:rsidR="008B7719" w:rsidRPr="002A5AD1" w:rsidRDefault="008B7719" w:rsidP="00A6260F">
      <w:pPr>
        <w:pStyle w:val="NormalWeb"/>
        <w:spacing w:after="0"/>
        <w:ind w:left="720"/>
        <w:jc w:val="both"/>
        <w:rPr>
          <w:rFonts w:ascii="Calibri" w:hAnsi="Calibri" w:cs="Calibri"/>
          <w:sz w:val="18"/>
          <w:szCs w:val="18"/>
          <w:u w:val="single"/>
        </w:rPr>
      </w:pPr>
      <w:r w:rsidRPr="002A5AD1">
        <w:rPr>
          <w:rFonts w:ascii="Calibri" w:hAnsi="Calibri" w:cs="Calibri"/>
          <w:b/>
          <w:bCs/>
          <w:sz w:val="18"/>
          <w:szCs w:val="18"/>
          <w:u w:val="single"/>
        </w:rPr>
        <w:t>(L’operatore economico deve dettagliare le migliorie specificando se le stesse sono relative alle stagioni invernali agli anni 2020/21 – 2021/22 – 2022/23</w:t>
      </w:r>
      <w:r>
        <w:rPr>
          <w:rFonts w:ascii="Calibri" w:hAnsi="Calibri" w:cs="Calibri"/>
          <w:b/>
          <w:bCs/>
          <w:sz w:val="18"/>
          <w:szCs w:val="18"/>
          <w:u w:val="single"/>
        </w:rPr>
        <w:t xml:space="preserve"> </w:t>
      </w:r>
      <w:r w:rsidRPr="002A5AD1">
        <w:rPr>
          <w:rFonts w:ascii="Calibri" w:hAnsi="Calibri" w:cs="Calibri"/>
          <w:b/>
          <w:bCs/>
          <w:sz w:val="18"/>
          <w:szCs w:val="18"/>
          <w:u w:val="single"/>
        </w:rPr>
        <w:t>o valide anche per il periodo di rinnovo degli anni 2023/24 – 2024/25)</w:t>
      </w:r>
    </w:p>
    <w:p w:rsidR="008B7719" w:rsidRPr="002A5AD1" w:rsidRDefault="008B7719" w:rsidP="00A6260F">
      <w:pPr>
        <w:pStyle w:val="NormalWeb"/>
        <w:ind w:left="2520" w:hanging="1259"/>
        <w:jc w:val="both"/>
        <w:rPr>
          <w:rFonts w:ascii="Calibri" w:hAnsi="Calibri" w:cs="Calibri"/>
          <w:b/>
          <w:bCs/>
          <w:sz w:val="18"/>
          <w:szCs w:val="18"/>
        </w:rPr>
      </w:pPr>
      <w:r w:rsidRPr="002A5AD1">
        <w:rPr>
          <w:rFonts w:ascii="Calibri" w:hAnsi="Calibri" w:cs="Calibri"/>
          <w:b/>
          <w:bCs/>
          <w:sz w:val="18"/>
          <w:szCs w:val="18"/>
          <w:u w:val="single"/>
        </w:rPr>
        <w:t>OFFERTA ECONOMICA</w:t>
      </w:r>
      <w:r w:rsidRPr="002A5AD1">
        <w:rPr>
          <w:rFonts w:ascii="Calibri" w:hAnsi="Calibri" w:cs="Calibri"/>
          <w:b/>
          <w:bCs/>
          <w:sz w:val="18"/>
          <w:szCs w:val="18"/>
        </w:rPr>
        <w:t xml:space="preserve"> (30 punti)</w:t>
      </w:r>
    </w:p>
    <w:p w:rsidR="008B7719" w:rsidRPr="002A5AD1" w:rsidRDefault="008B7719" w:rsidP="00A6260F">
      <w:pPr>
        <w:ind w:left="1980"/>
        <w:rPr>
          <w:rFonts w:ascii="Calibri" w:hAnsi="Calibri" w:cs="Calibri"/>
          <w:sz w:val="18"/>
          <w:szCs w:val="18"/>
        </w:rPr>
      </w:pPr>
      <w:r w:rsidRPr="002A5AD1">
        <w:rPr>
          <w:rFonts w:ascii="Calibri" w:hAnsi="Calibri" w:cs="Calibri"/>
          <w:sz w:val="18"/>
          <w:szCs w:val="18"/>
        </w:rPr>
        <w:t>La valutazione dell’offerta economica verrà calcolata mediante l’applicazione della formula: lineare semplice.</w:t>
      </w:r>
    </w:p>
    <w:p w:rsidR="008B7719" w:rsidRPr="002A5AD1" w:rsidRDefault="008B7719" w:rsidP="00A6260F">
      <w:pPr>
        <w:ind w:left="1980"/>
        <w:jc w:val="center"/>
        <w:rPr>
          <w:rFonts w:ascii="Calibri" w:hAnsi="Calibri" w:cs="Calibri"/>
          <w:sz w:val="18"/>
          <w:szCs w:val="18"/>
        </w:rPr>
      </w:pPr>
      <w:r w:rsidRPr="002A5AD1">
        <w:rPr>
          <w:rFonts w:ascii="Calibri" w:hAnsi="Calibri" w:cs="Calibri"/>
          <w:color w:val="000000"/>
          <w:sz w:val="18"/>
          <w:szCs w:val="18"/>
        </w:rPr>
        <w:t>Pi = Pmax * Ri/Rmax</w:t>
      </w:r>
    </w:p>
    <w:p w:rsidR="008B7719" w:rsidRPr="002A5AD1" w:rsidRDefault="008B7719" w:rsidP="00A6260F">
      <w:pPr>
        <w:ind w:left="1980"/>
        <w:rPr>
          <w:rFonts w:ascii="Calibri" w:hAnsi="Calibri" w:cs="Calibri"/>
          <w:sz w:val="18"/>
          <w:szCs w:val="18"/>
        </w:rPr>
      </w:pPr>
      <w:r w:rsidRPr="002A5AD1">
        <w:rPr>
          <w:rFonts w:ascii="Calibri" w:hAnsi="Calibri" w:cs="Calibri"/>
          <w:color w:val="000000"/>
          <w:sz w:val="18"/>
          <w:szCs w:val="18"/>
        </w:rPr>
        <w:t>Dove:</w:t>
      </w:r>
    </w:p>
    <w:p w:rsidR="008B7719" w:rsidRPr="002A5AD1" w:rsidRDefault="008B7719" w:rsidP="00A6260F">
      <w:pPr>
        <w:ind w:left="1980"/>
        <w:rPr>
          <w:rFonts w:ascii="Calibri" w:hAnsi="Calibri" w:cs="Calibri"/>
          <w:sz w:val="18"/>
          <w:szCs w:val="18"/>
        </w:rPr>
      </w:pPr>
      <w:r w:rsidRPr="002A5AD1">
        <w:rPr>
          <w:rFonts w:ascii="Calibri" w:hAnsi="Calibri" w:cs="Calibri"/>
          <w:i/>
          <w:iCs/>
          <w:color w:val="000000"/>
          <w:sz w:val="18"/>
          <w:szCs w:val="18"/>
        </w:rPr>
        <w:t>Pmax = punteggio economico massimo</w:t>
      </w:r>
    </w:p>
    <w:p w:rsidR="008B7719" w:rsidRPr="002A5AD1" w:rsidRDefault="008B7719" w:rsidP="00A6260F">
      <w:pPr>
        <w:ind w:left="1980"/>
        <w:rPr>
          <w:rFonts w:ascii="Calibri" w:hAnsi="Calibri" w:cs="Calibri"/>
          <w:sz w:val="18"/>
          <w:szCs w:val="18"/>
        </w:rPr>
      </w:pPr>
      <w:r w:rsidRPr="002A5AD1">
        <w:rPr>
          <w:rFonts w:ascii="Calibri" w:hAnsi="Calibri" w:cs="Calibri"/>
          <w:i/>
          <w:iCs/>
          <w:color w:val="000000"/>
          <w:sz w:val="18"/>
          <w:szCs w:val="18"/>
        </w:rPr>
        <w:t>Ri = ribasso percentuale offerto dal concorrente i-esimo</w:t>
      </w:r>
    </w:p>
    <w:p w:rsidR="008B7719" w:rsidRPr="002A5AD1" w:rsidRDefault="008B7719" w:rsidP="00A6260F">
      <w:pPr>
        <w:ind w:left="1980"/>
        <w:rPr>
          <w:rFonts w:ascii="Calibri" w:hAnsi="Calibri" w:cs="Calibri"/>
          <w:sz w:val="18"/>
          <w:szCs w:val="18"/>
        </w:rPr>
      </w:pPr>
      <w:r w:rsidRPr="002A5AD1">
        <w:rPr>
          <w:rFonts w:ascii="Calibri" w:hAnsi="Calibri" w:cs="Calibri"/>
          <w:i/>
          <w:iCs/>
          <w:color w:val="000000"/>
          <w:sz w:val="18"/>
          <w:szCs w:val="18"/>
        </w:rPr>
        <w:t>Rmax = ribasso massimo offerto dai concorrenti</w:t>
      </w:r>
    </w:p>
    <w:p w:rsidR="008B7719" w:rsidRPr="002A5AD1" w:rsidRDefault="008B7719" w:rsidP="00A6260F">
      <w:pPr>
        <w:ind w:left="1980"/>
        <w:rPr>
          <w:rFonts w:ascii="Calibri" w:hAnsi="Calibri" w:cs="Calibri"/>
          <w:i/>
          <w:iCs/>
          <w:color w:val="000000"/>
          <w:sz w:val="18"/>
          <w:szCs w:val="18"/>
        </w:rPr>
      </w:pPr>
      <w:r w:rsidRPr="002A5AD1">
        <w:rPr>
          <w:rFonts w:ascii="Calibri" w:hAnsi="Calibri" w:cs="Calibri"/>
          <w:i/>
          <w:iCs/>
          <w:color w:val="000000"/>
          <w:sz w:val="18"/>
          <w:szCs w:val="18"/>
        </w:rPr>
        <w:t>Pi = Punteggio assegnato al concorrente i-esimo</w:t>
      </w:r>
    </w:p>
    <w:p w:rsidR="008B7719" w:rsidRPr="002A5AD1" w:rsidRDefault="008B7719" w:rsidP="00A6260F">
      <w:pPr>
        <w:ind w:left="720"/>
        <w:rPr>
          <w:rFonts w:ascii="Calibri" w:hAnsi="Calibri" w:cs="Calibri"/>
          <w:sz w:val="18"/>
          <w:szCs w:val="18"/>
        </w:rPr>
      </w:pPr>
    </w:p>
    <w:p w:rsidR="008B7719" w:rsidRPr="00A6260F" w:rsidRDefault="008B7719" w:rsidP="00A6260F">
      <w:pPr>
        <w:ind w:left="720"/>
        <w:rPr>
          <w:rFonts w:ascii="Calibri" w:hAnsi="Calibri" w:cs="Calibri"/>
          <w:sz w:val="18"/>
          <w:szCs w:val="18"/>
          <w:u w:val="single"/>
        </w:rPr>
      </w:pPr>
      <w:r w:rsidRPr="002A5AD1">
        <w:rPr>
          <w:rFonts w:ascii="Calibri" w:hAnsi="Calibri" w:cs="Calibri"/>
          <w:b/>
          <w:bCs/>
          <w:sz w:val="18"/>
          <w:szCs w:val="18"/>
          <w:u w:val="single"/>
        </w:rPr>
        <w:t>All'offerta economica dovrà essere allegato l'elenco dei prezzi unitari delle singole prestazioni aggiuntive offerte nel punto B) dell’offerta tecnica</w:t>
      </w:r>
      <w:r w:rsidRPr="002A5AD1">
        <w:rPr>
          <w:rFonts w:ascii="Calibri" w:hAnsi="Calibri" w:cs="Calibri"/>
          <w:sz w:val="18"/>
          <w:szCs w:val="18"/>
          <w:u w:val="single"/>
        </w:rPr>
        <w:t>.</w:t>
      </w:r>
    </w:p>
    <w:sectPr w:rsidR="008B7719" w:rsidRPr="00A6260F" w:rsidSect="00BF6C5B">
      <w:headerReference w:type="default" r:id="rId31"/>
      <w:footerReference w:type="default" r:id="rId32"/>
      <w:headerReference w:type="first" r:id="rId33"/>
      <w:pgSz w:w="11907" w:h="16839" w:code="9"/>
      <w:pgMar w:top="1134" w:right="1134" w:bottom="0" w:left="1134" w:header="142" w:footer="28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719" w:rsidRDefault="008B7719" w:rsidP="002B41B1">
      <w:r>
        <w:separator/>
      </w:r>
    </w:p>
  </w:endnote>
  <w:endnote w:type="continuationSeparator" w:id="0">
    <w:p w:rsidR="008B7719" w:rsidRDefault="008B7719" w:rsidP="002B4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MM_215 LT 600 NO">
    <w:panose1 w:val="00000000000000000000"/>
    <w:charset w:val="00"/>
    <w:family w:val="swiss"/>
    <w:notTrueType/>
    <w:pitch w:val="variable"/>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19" w:rsidRPr="00191BAB" w:rsidRDefault="008B7719" w:rsidP="00BF6C5B">
    <w:pPr>
      <w:pStyle w:val="Footer"/>
      <w:rPr>
        <w:rFonts w:ascii="Calibri" w:hAnsi="Calibri"/>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2" o:spid="_x0000_s2049" type="#_x0000_t75" style="position:absolute;margin-left:-.25pt;margin-top:9.4pt;width:60.4pt;height:42.25pt;z-index:-251657728;visibility:visible">
          <v:imagedata r:id="rId1" o:title="" chromakey="#fffffd"/>
        </v:shape>
      </w:pict>
    </w:r>
    <w:r>
      <w:rPr>
        <w:noProof/>
      </w:rPr>
      <w:pict>
        <v:shape id="Immagine 23" o:spid="_x0000_s2050" type="#_x0000_t75" style="position:absolute;margin-left:-122.7pt;margin-top:-169.3pt;width:318pt;height:312.5pt;z-index:-251658752;visibility:visible">
          <v:imagedata r:id="rId2" o:title=""/>
        </v:shape>
      </w:pict>
    </w:r>
  </w:p>
  <w:tbl>
    <w:tblPr>
      <w:tblW w:w="0" w:type="auto"/>
      <w:jc w:val="right"/>
      <w:tblLayout w:type="fixed"/>
      <w:tblLook w:val="00A0"/>
    </w:tblPr>
    <w:tblGrid>
      <w:gridCol w:w="6980"/>
      <w:gridCol w:w="1021"/>
    </w:tblGrid>
    <w:tr w:rsidR="008B7719" w:rsidTr="00BF6C5B">
      <w:trPr>
        <w:trHeight w:val="567"/>
        <w:jc w:val="right"/>
      </w:trPr>
      <w:tc>
        <w:tcPr>
          <w:tcW w:w="7088" w:type="dxa"/>
        </w:tcPr>
        <w:p w:rsidR="008B7719" w:rsidRDefault="008B7719" w:rsidP="00DC60B2">
          <w:pPr>
            <w:pStyle w:val="Footer"/>
            <w:ind w:left="-1174"/>
            <w:jc w:val="right"/>
            <w:rPr>
              <w:rFonts w:ascii="Calibri" w:hAnsi="Calibri"/>
              <w:color w:val="808080"/>
              <w:sz w:val="18"/>
            </w:rPr>
          </w:pPr>
          <w:r>
            <w:rPr>
              <w:rFonts w:ascii="Calibri" w:hAnsi="Calibri"/>
              <w:color w:val="808080"/>
              <w:sz w:val="18"/>
            </w:rPr>
            <w:t xml:space="preserve">IN.VA. S.p.A. </w:t>
          </w:r>
          <w:r w:rsidRPr="00236BD1">
            <w:rPr>
              <w:rFonts w:ascii="Calibri" w:hAnsi="Calibri"/>
              <w:color w:val="808080"/>
              <w:sz w:val="20"/>
            </w:rPr>
            <w:t xml:space="preserve">| </w:t>
          </w:r>
          <w:r w:rsidRPr="00A30F3F">
            <w:rPr>
              <w:rFonts w:ascii="Calibri" w:hAnsi="Calibri"/>
              <w:color w:val="808080"/>
              <w:sz w:val="18"/>
            </w:rPr>
            <w:t>Modello MOD</w:t>
          </w:r>
          <w:r>
            <w:rPr>
              <w:rFonts w:ascii="Calibri" w:hAnsi="Calibri"/>
              <w:color w:val="808080"/>
              <w:sz w:val="18"/>
            </w:rPr>
            <w:t>8</w:t>
          </w:r>
          <w:r w:rsidRPr="00A30F3F">
            <w:rPr>
              <w:rFonts w:ascii="Calibri" w:hAnsi="Calibri"/>
              <w:color w:val="808080"/>
              <w:sz w:val="18"/>
            </w:rPr>
            <w:t>_</w:t>
          </w:r>
          <w:r>
            <w:rPr>
              <w:rFonts w:ascii="Calibri" w:hAnsi="Calibri"/>
              <w:color w:val="808080"/>
              <w:sz w:val="18"/>
            </w:rPr>
            <w:t>PO</w:t>
          </w:r>
          <w:r w:rsidRPr="00A30F3F">
            <w:rPr>
              <w:rFonts w:ascii="Calibri" w:hAnsi="Calibri"/>
              <w:color w:val="808080"/>
              <w:sz w:val="18"/>
            </w:rPr>
            <w:t>_</w:t>
          </w:r>
          <w:r>
            <w:rPr>
              <w:rFonts w:ascii="Calibri" w:hAnsi="Calibri"/>
              <w:color w:val="808080"/>
              <w:sz w:val="18"/>
            </w:rPr>
            <w:t>GAA_PR_rap</w:t>
          </w:r>
          <w:r w:rsidRPr="00A30F3F">
            <w:rPr>
              <w:rFonts w:ascii="Calibri" w:hAnsi="Calibri"/>
              <w:color w:val="808080"/>
              <w:sz w:val="18"/>
            </w:rPr>
            <w:t xml:space="preserve"> – Edizione </w:t>
          </w:r>
          <w:r>
            <w:rPr>
              <w:rFonts w:ascii="Calibri" w:hAnsi="Calibri"/>
              <w:color w:val="808080"/>
              <w:sz w:val="18"/>
            </w:rPr>
            <w:t>01</w:t>
          </w:r>
          <w:r w:rsidRPr="00A30F3F">
            <w:rPr>
              <w:rFonts w:ascii="Calibri" w:hAnsi="Calibri"/>
              <w:color w:val="808080"/>
              <w:sz w:val="18"/>
            </w:rPr>
            <w:t>/</w:t>
          </w:r>
          <w:r>
            <w:rPr>
              <w:rFonts w:ascii="Calibri" w:hAnsi="Calibri"/>
              <w:color w:val="808080"/>
              <w:sz w:val="18"/>
            </w:rPr>
            <w:t>05</w:t>
          </w:r>
          <w:r w:rsidRPr="00A30F3F">
            <w:rPr>
              <w:rFonts w:ascii="Calibri" w:hAnsi="Calibri"/>
              <w:color w:val="808080"/>
              <w:sz w:val="18"/>
            </w:rPr>
            <w:t>/</w:t>
          </w:r>
          <w:r>
            <w:rPr>
              <w:rFonts w:ascii="Calibri" w:hAnsi="Calibri"/>
              <w:color w:val="808080"/>
              <w:sz w:val="18"/>
            </w:rPr>
            <w:t>2019</w:t>
          </w:r>
          <w:r w:rsidRPr="00A30F3F">
            <w:rPr>
              <w:rFonts w:ascii="Calibri" w:hAnsi="Calibri"/>
              <w:color w:val="808080"/>
              <w:sz w:val="18"/>
            </w:rPr>
            <w:t xml:space="preserve"> – Rev. </w:t>
          </w:r>
          <w:r>
            <w:rPr>
              <w:rFonts w:ascii="Calibri" w:hAnsi="Calibri"/>
              <w:color w:val="808080"/>
              <w:sz w:val="18"/>
            </w:rPr>
            <w:t>0</w:t>
          </w:r>
        </w:p>
        <w:p w:rsidR="008B7719" w:rsidRPr="00695BE9" w:rsidRDefault="008B7719" w:rsidP="00695BE9">
          <w:pPr>
            <w:jc w:val="right"/>
            <w:rPr>
              <w:rFonts w:ascii="Calibri" w:hAnsi="Calibri" w:cs="Calibri"/>
              <w:color w:val="317CC1"/>
              <w:sz w:val="16"/>
              <w:szCs w:val="16"/>
            </w:rPr>
          </w:pPr>
          <w:r w:rsidRPr="00695BE9">
            <w:rPr>
              <w:rFonts w:ascii="Calibri" w:hAnsi="Calibri" w:cs="Calibri"/>
              <w:color w:val="317CC1"/>
              <w:sz w:val="16"/>
              <w:szCs w:val="16"/>
            </w:rPr>
            <w:t>Azienda con sistema qualità certificato</w:t>
          </w:r>
        </w:p>
        <w:p w:rsidR="008B7719" w:rsidRPr="00DA2BCC" w:rsidRDefault="008B7719" w:rsidP="00695BE9">
          <w:pPr>
            <w:pStyle w:val="Footer"/>
            <w:ind w:left="-1174"/>
            <w:jc w:val="right"/>
            <w:rPr>
              <w:rFonts w:ascii="Calibri" w:hAnsi="Calibri"/>
              <w:sz w:val="20"/>
            </w:rPr>
          </w:pPr>
          <w:r w:rsidRPr="00695BE9">
            <w:rPr>
              <w:rFonts w:ascii="Calibri" w:hAnsi="Calibri" w:cs="Calibri"/>
              <w:color w:val="317CC1"/>
              <w:sz w:val="16"/>
              <w:szCs w:val="16"/>
            </w:rPr>
            <w:t>UNI EN ISO 9001:2015</w:t>
          </w:r>
        </w:p>
      </w:tc>
      <w:tc>
        <w:tcPr>
          <w:tcW w:w="1021" w:type="dxa"/>
        </w:tcPr>
        <w:p w:rsidR="008B7719" w:rsidRDefault="008B7719" w:rsidP="00BF6C5B">
          <w:pPr>
            <w:pStyle w:val="Footer"/>
            <w:ind w:right="-83"/>
            <w:jc w:val="right"/>
          </w:pPr>
        </w:p>
      </w:tc>
    </w:tr>
  </w:tbl>
  <w:p w:rsidR="008B7719" w:rsidRPr="00191BAB" w:rsidRDefault="008B7719">
    <w:pPr>
      <w:pStyle w:val="Footer"/>
      <w:rPr>
        <w:rFonts w:ascii="Calibri" w:hAnsi="Calibr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719" w:rsidRDefault="008B7719" w:rsidP="002B41B1">
      <w:r>
        <w:separator/>
      </w:r>
    </w:p>
  </w:footnote>
  <w:footnote w:type="continuationSeparator" w:id="0">
    <w:p w:rsidR="008B7719" w:rsidRDefault="008B7719" w:rsidP="002B41B1">
      <w:r>
        <w:continuationSeparator/>
      </w:r>
    </w:p>
  </w:footnote>
  <w:footnote w:id="1">
    <w:p w:rsidR="008B7719" w:rsidRDefault="008B7719" w:rsidP="00A44F2C">
      <w:pPr>
        <w:pStyle w:val="FootnoteText"/>
        <w:jc w:val="both"/>
      </w:pPr>
      <w:r w:rsidRPr="00A44F2C">
        <w:rPr>
          <w:rStyle w:val="FootnoteReference"/>
          <w:rFonts w:ascii="Calibri" w:hAnsi="Calibri" w:cs="Calibri"/>
          <w:sz w:val="22"/>
          <w:szCs w:val="18"/>
        </w:rPr>
        <w:footnoteRef/>
      </w:r>
      <w:r w:rsidRPr="00A44F2C">
        <w:rPr>
          <w:rStyle w:val="FootnoteReference"/>
          <w:rFonts w:ascii="Calibri" w:hAnsi="Calibri" w:cs="Calibri"/>
          <w:sz w:val="22"/>
          <w:szCs w:val="18"/>
        </w:rPr>
        <w:t xml:space="preserve"> Nel caso in cui sia fornito l’elenco degli Operatori Economici da invitare dovranno essere indicati: denominazione, ragione sociale, partita IVA, indirizzo e PEC.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19" w:rsidRPr="00191BAB" w:rsidRDefault="008B7719">
    <w:pPr>
      <w:pStyle w:val="Header"/>
      <w:rPr>
        <w:rFonts w:ascii="Calibri" w:hAnsi="Calibri"/>
        <w:sz w:val="20"/>
      </w:rPr>
    </w:pPr>
  </w:p>
  <w:tbl>
    <w:tblPr>
      <w:tblW w:w="9781" w:type="dxa"/>
      <w:tblInd w:w="-34" w:type="dxa"/>
      <w:tblLayout w:type="fixed"/>
      <w:tblLook w:val="00A0"/>
    </w:tblPr>
    <w:tblGrid>
      <w:gridCol w:w="1135"/>
      <w:gridCol w:w="7371"/>
      <w:gridCol w:w="1275"/>
    </w:tblGrid>
    <w:tr w:rsidR="008B7719" w:rsidTr="00A47E14">
      <w:tc>
        <w:tcPr>
          <w:tcW w:w="1135" w:type="dxa"/>
        </w:tcPr>
        <w:p w:rsidR="008B7719" w:rsidRPr="00A47E14" w:rsidRDefault="008B7719">
          <w:pPr>
            <w:pStyle w:val="Header"/>
          </w:pPr>
        </w:p>
      </w:tc>
      <w:tc>
        <w:tcPr>
          <w:tcW w:w="7371" w:type="dxa"/>
        </w:tcPr>
        <w:p w:rsidR="008B7719" w:rsidRPr="00A47E14" w:rsidRDefault="008B7719" w:rsidP="00A47E14">
          <w:pPr>
            <w:pStyle w:val="Header"/>
            <w:tabs>
              <w:tab w:val="clear" w:pos="4819"/>
              <w:tab w:val="clear" w:pos="9638"/>
            </w:tabs>
            <w:ind w:left="175"/>
            <w:rPr>
              <w:rFonts w:ascii="Calibri" w:hAnsi="Calibri"/>
              <w:szCs w:val="22"/>
            </w:rPr>
          </w:pPr>
        </w:p>
        <w:p w:rsidR="008B7719" w:rsidRPr="00A47E14" w:rsidRDefault="008B7719" w:rsidP="00A47E14">
          <w:pPr>
            <w:pStyle w:val="Header"/>
            <w:tabs>
              <w:tab w:val="clear" w:pos="4819"/>
              <w:tab w:val="clear" w:pos="9638"/>
            </w:tabs>
            <w:ind w:left="175"/>
            <w:rPr>
              <w:rFonts w:ascii="Calibri" w:hAnsi="Calibri"/>
              <w:color w:val="808080"/>
              <w:sz w:val="20"/>
            </w:rPr>
          </w:pPr>
          <w:r w:rsidRPr="00A47E14">
            <w:rPr>
              <w:rFonts w:ascii="Calibri" w:hAnsi="Calibri"/>
              <w:color w:val="808080"/>
              <w:sz w:val="20"/>
            </w:rPr>
            <w:t>Documento</w:t>
          </w:r>
        </w:p>
        <w:p w:rsidR="008B7719" w:rsidRPr="00A47E14" w:rsidRDefault="008B7719" w:rsidP="00A47E14">
          <w:pPr>
            <w:pStyle w:val="Header"/>
            <w:tabs>
              <w:tab w:val="clear" w:pos="4819"/>
              <w:tab w:val="clear" w:pos="9638"/>
              <w:tab w:val="left" w:pos="174"/>
              <w:tab w:val="right" w:pos="2477"/>
            </w:tabs>
            <w:ind w:left="175"/>
            <w:rPr>
              <w:rFonts w:ascii="Calibri" w:hAnsi="Calibri"/>
              <w:smallCaps/>
              <w:color w:val="317CC1"/>
              <w:szCs w:val="22"/>
            </w:rPr>
          </w:pPr>
          <w:r w:rsidRPr="00A47E14">
            <w:rPr>
              <w:rFonts w:ascii="Calibri" w:hAnsi="Calibri"/>
              <w:smallCaps/>
              <w:color w:val="317CC1"/>
              <w:sz w:val="22"/>
              <w:szCs w:val="22"/>
            </w:rPr>
            <w:t>Modulo di Richiesta di Avvio della Procedura di Gara per Servizi e Forniture</w:t>
          </w:r>
        </w:p>
      </w:tc>
      <w:tc>
        <w:tcPr>
          <w:tcW w:w="1275" w:type="dxa"/>
        </w:tcPr>
        <w:p w:rsidR="008B7719" w:rsidRPr="00A47E14" w:rsidRDefault="008B7719" w:rsidP="00A47E14">
          <w:pPr>
            <w:pStyle w:val="Header"/>
            <w:tabs>
              <w:tab w:val="clear" w:pos="4819"/>
              <w:tab w:val="clear" w:pos="9638"/>
            </w:tabs>
            <w:ind w:left="175"/>
            <w:jc w:val="right"/>
            <w:rPr>
              <w:rFonts w:ascii="Calibri" w:hAnsi="Calibri"/>
            </w:rPr>
          </w:pPr>
        </w:p>
        <w:p w:rsidR="008B7719" w:rsidRPr="00A47E14" w:rsidRDefault="008B7719" w:rsidP="00A47E14">
          <w:pPr>
            <w:pStyle w:val="Header"/>
            <w:tabs>
              <w:tab w:val="clear" w:pos="4819"/>
              <w:tab w:val="clear" w:pos="9638"/>
            </w:tabs>
            <w:ind w:left="175"/>
            <w:jc w:val="right"/>
            <w:rPr>
              <w:rFonts w:ascii="Calibri" w:hAnsi="Calibri"/>
              <w:color w:val="808080"/>
              <w:sz w:val="20"/>
            </w:rPr>
          </w:pPr>
          <w:r w:rsidRPr="00A47E14">
            <w:rPr>
              <w:rFonts w:ascii="Calibri" w:hAnsi="Calibri"/>
              <w:color w:val="808080"/>
              <w:sz w:val="20"/>
            </w:rPr>
            <w:t>Pagina</w:t>
          </w:r>
        </w:p>
        <w:p w:rsidR="008B7719" w:rsidRPr="00A47E14" w:rsidRDefault="008B7719" w:rsidP="00A47E14">
          <w:pPr>
            <w:pStyle w:val="Header"/>
            <w:tabs>
              <w:tab w:val="clear" w:pos="4819"/>
              <w:tab w:val="clear" w:pos="9638"/>
            </w:tabs>
            <w:ind w:left="175"/>
            <w:jc w:val="right"/>
          </w:pPr>
          <w:r w:rsidRPr="00A47E14">
            <w:rPr>
              <w:rFonts w:ascii="Calibri" w:hAnsi="Calibri" w:cs="Arial"/>
              <w:color w:val="0F243E"/>
              <w:sz w:val="22"/>
              <w:szCs w:val="24"/>
            </w:rPr>
            <w:fldChar w:fldCharType="begin"/>
          </w:r>
          <w:r w:rsidRPr="00A47E14">
            <w:rPr>
              <w:rFonts w:ascii="Calibri" w:hAnsi="Calibri" w:cs="Arial"/>
              <w:color w:val="0F243E"/>
              <w:sz w:val="22"/>
              <w:szCs w:val="24"/>
            </w:rPr>
            <w:instrText xml:space="preserve"> PAGE  \* Arabic  \* MERGEFORMAT </w:instrText>
          </w:r>
          <w:r w:rsidRPr="00A47E14">
            <w:rPr>
              <w:rFonts w:ascii="Calibri" w:hAnsi="Calibri" w:cs="Arial"/>
              <w:color w:val="0F243E"/>
              <w:sz w:val="22"/>
              <w:szCs w:val="24"/>
            </w:rPr>
            <w:fldChar w:fldCharType="separate"/>
          </w:r>
          <w:r>
            <w:rPr>
              <w:rFonts w:ascii="Calibri" w:hAnsi="Calibri" w:cs="Arial"/>
              <w:noProof/>
              <w:color w:val="0F243E"/>
              <w:sz w:val="22"/>
              <w:szCs w:val="24"/>
            </w:rPr>
            <w:t>9</w:t>
          </w:r>
          <w:r w:rsidRPr="00A47E14">
            <w:rPr>
              <w:rFonts w:ascii="Calibri" w:hAnsi="Calibri" w:cs="Arial"/>
              <w:color w:val="0F243E"/>
              <w:sz w:val="22"/>
              <w:szCs w:val="24"/>
            </w:rPr>
            <w:fldChar w:fldCharType="end"/>
          </w:r>
          <w:r w:rsidRPr="00A47E14">
            <w:rPr>
              <w:rFonts w:ascii="Calibri" w:hAnsi="Calibri" w:cs="Arial"/>
              <w:color w:val="0F243E"/>
              <w:sz w:val="22"/>
              <w:szCs w:val="24"/>
            </w:rPr>
            <w:t>/</w:t>
          </w:r>
          <w:fldSimple w:instr=" NUMPAGES   \* MERGEFORMAT ">
            <w:r w:rsidRPr="000112D1">
              <w:rPr>
                <w:rFonts w:ascii="Calibri" w:hAnsi="Calibri" w:cs="Arial"/>
                <w:noProof/>
                <w:color w:val="0F243E"/>
                <w:sz w:val="22"/>
                <w:szCs w:val="24"/>
              </w:rPr>
              <w:t>11</w:t>
            </w:r>
          </w:fldSimple>
        </w:p>
      </w:tc>
    </w:tr>
  </w:tbl>
  <w:p w:rsidR="008B7719" w:rsidRPr="00191BAB" w:rsidRDefault="008B7719">
    <w:pPr>
      <w:pStyle w:val="Header"/>
      <w:rPr>
        <w:rFonts w:ascii="Calibri" w:hAnsi="Calibri"/>
        <w:sz w:val="20"/>
      </w:rPr>
    </w:pPr>
  </w:p>
  <w:p w:rsidR="008B7719" w:rsidRPr="00191BAB" w:rsidRDefault="008B7719">
    <w:pPr>
      <w:pStyle w:val="Header"/>
      <w:rPr>
        <w:rFonts w:ascii="Calibri" w:hAnsi="Calibr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19" w:rsidRDefault="008B77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4" o:spid="_x0000_s2051" type="#_x0000_t75" style="position:absolute;margin-left:132.3pt;margin-top:70.9pt;width:367.8pt;height:361.5pt;z-index:-25165977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A9E8E66"/>
    <w:lvl w:ilvl="0">
      <w:start w:val="1"/>
      <w:numFmt w:val="bullet"/>
      <w:lvlText w:val=""/>
      <w:lvlJc w:val="left"/>
      <w:pPr>
        <w:tabs>
          <w:tab w:val="num" w:pos="643"/>
        </w:tabs>
        <w:ind w:left="643" w:hanging="360"/>
      </w:pPr>
      <w:rPr>
        <w:rFonts w:ascii="Symbol" w:hAnsi="Symbol" w:hint="default"/>
      </w:rPr>
    </w:lvl>
  </w:abstractNum>
  <w:abstractNum w:abstractNumId="1">
    <w:nsid w:val="01A9676E"/>
    <w:multiLevelType w:val="hybridMultilevel"/>
    <w:tmpl w:val="7EAC01C0"/>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
    <w:nsid w:val="0C792513"/>
    <w:multiLevelType w:val="hybridMultilevel"/>
    <w:tmpl w:val="01A6742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B91683E"/>
    <w:multiLevelType w:val="hybridMultilevel"/>
    <w:tmpl w:val="A3325A58"/>
    <w:lvl w:ilvl="0" w:tplc="7B9CB2E0">
      <w:start w:val="1"/>
      <w:numFmt w:val="bullet"/>
      <w:pStyle w:val="INVAS4"/>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41B91891"/>
    <w:multiLevelType w:val="hybridMultilevel"/>
    <w:tmpl w:val="26CA5922"/>
    <w:lvl w:ilvl="0" w:tplc="ECA04512">
      <w:start w:val="3"/>
      <w:numFmt w:val="bullet"/>
      <w:lvlText w:val="-"/>
      <w:lvlJc w:val="left"/>
      <w:pPr>
        <w:tabs>
          <w:tab w:val="num" w:pos="411"/>
        </w:tabs>
        <w:ind w:left="411" w:hanging="360"/>
      </w:pPr>
      <w:rPr>
        <w:rFonts w:ascii="Calibri" w:eastAsia="Times New Roman" w:hAnsi="Calibri" w:hint="default"/>
      </w:rPr>
    </w:lvl>
    <w:lvl w:ilvl="1" w:tplc="04100003" w:tentative="1">
      <w:start w:val="1"/>
      <w:numFmt w:val="bullet"/>
      <w:lvlText w:val="o"/>
      <w:lvlJc w:val="left"/>
      <w:pPr>
        <w:tabs>
          <w:tab w:val="num" w:pos="1131"/>
        </w:tabs>
        <w:ind w:left="1131" w:hanging="360"/>
      </w:pPr>
      <w:rPr>
        <w:rFonts w:ascii="Courier New" w:hAnsi="Courier New" w:hint="default"/>
      </w:rPr>
    </w:lvl>
    <w:lvl w:ilvl="2" w:tplc="04100005" w:tentative="1">
      <w:start w:val="1"/>
      <w:numFmt w:val="bullet"/>
      <w:lvlText w:val=""/>
      <w:lvlJc w:val="left"/>
      <w:pPr>
        <w:tabs>
          <w:tab w:val="num" w:pos="1851"/>
        </w:tabs>
        <w:ind w:left="1851" w:hanging="360"/>
      </w:pPr>
      <w:rPr>
        <w:rFonts w:ascii="Wingdings" w:hAnsi="Wingdings" w:hint="default"/>
      </w:rPr>
    </w:lvl>
    <w:lvl w:ilvl="3" w:tplc="04100001" w:tentative="1">
      <w:start w:val="1"/>
      <w:numFmt w:val="bullet"/>
      <w:lvlText w:val=""/>
      <w:lvlJc w:val="left"/>
      <w:pPr>
        <w:tabs>
          <w:tab w:val="num" w:pos="2571"/>
        </w:tabs>
        <w:ind w:left="2571" w:hanging="360"/>
      </w:pPr>
      <w:rPr>
        <w:rFonts w:ascii="Symbol" w:hAnsi="Symbol" w:hint="default"/>
      </w:rPr>
    </w:lvl>
    <w:lvl w:ilvl="4" w:tplc="04100003" w:tentative="1">
      <w:start w:val="1"/>
      <w:numFmt w:val="bullet"/>
      <w:lvlText w:val="o"/>
      <w:lvlJc w:val="left"/>
      <w:pPr>
        <w:tabs>
          <w:tab w:val="num" w:pos="3291"/>
        </w:tabs>
        <w:ind w:left="3291" w:hanging="360"/>
      </w:pPr>
      <w:rPr>
        <w:rFonts w:ascii="Courier New" w:hAnsi="Courier New" w:hint="default"/>
      </w:rPr>
    </w:lvl>
    <w:lvl w:ilvl="5" w:tplc="04100005" w:tentative="1">
      <w:start w:val="1"/>
      <w:numFmt w:val="bullet"/>
      <w:lvlText w:val=""/>
      <w:lvlJc w:val="left"/>
      <w:pPr>
        <w:tabs>
          <w:tab w:val="num" w:pos="4011"/>
        </w:tabs>
        <w:ind w:left="4011" w:hanging="360"/>
      </w:pPr>
      <w:rPr>
        <w:rFonts w:ascii="Wingdings" w:hAnsi="Wingdings" w:hint="default"/>
      </w:rPr>
    </w:lvl>
    <w:lvl w:ilvl="6" w:tplc="04100001" w:tentative="1">
      <w:start w:val="1"/>
      <w:numFmt w:val="bullet"/>
      <w:lvlText w:val=""/>
      <w:lvlJc w:val="left"/>
      <w:pPr>
        <w:tabs>
          <w:tab w:val="num" w:pos="4731"/>
        </w:tabs>
        <w:ind w:left="4731" w:hanging="360"/>
      </w:pPr>
      <w:rPr>
        <w:rFonts w:ascii="Symbol" w:hAnsi="Symbol" w:hint="default"/>
      </w:rPr>
    </w:lvl>
    <w:lvl w:ilvl="7" w:tplc="04100003" w:tentative="1">
      <w:start w:val="1"/>
      <w:numFmt w:val="bullet"/>
      <w:lvlText w:val="o"/>
      <w:lvlJc w:val="left"/>
      <w:pPr>
        <w:tabs>
          <w:tab w:val="num" w:pos="5451"/>
        </w:tabs>
        <w:ind w:left="5451" w:hanging="360"/>
      </w:pPr>
      <w:rPr>
        <w:rFonts w:ascii="Courier New" w:hAnsi="Courier New" w:hint="default"/>
      </w:rPr>
    </w:lvl>
    <w:lvl w:ilvl="8" w:tplc="04100005" w:tentative="1">
      <w:start w:val="1"/>
      <w:numFmt w:val="bullet"/>
      <w:lvlText w:val=""/>
      <w:lvlJc w:val="left"/>
      <w:pPr>
        <w:tabs>
          <w:tab w:val="num" w:pos="6171"/>
        </w:tabs>
        <w:ind w:left="6171" w:hanging="360"/>
      </w:pPr>
      <w:rPr>
        <w:rFonts w:ascii="Wingdings" w:hAnsi="Wingdings" w:hint="default"/>
      </w:rPr>
    </w:lvl>
  </w:abstractNum>
  <w:abstractNum w:abstractNumId="5">
    <w:nsid w:val="52734CED"/>
    <w:multiLevelType w:val="multilevel"/>
    <w:tmpl w:val="04DCAC10"/>
    <w:lvl w:ilvl="0">
      <w:start w:val="1"/>
      <w:numFmt w:val="decimal"/>
      <w:pStyle w:val="INVASGIStile1"/>
      <w:lvlText w:val="%1"/>
      <w:lvlJc w:val="left"/>
      <w:pPr>
        <w:tabs>
          <w:tab w:val="num" w:pos="432"/>
        </w:tabs>
        <w:ind w:left="432" w:hanging="432"/>
      </w:pPr>
      <w:rPr>
        <w:rFonts w:cs="Times New Roman" w:hint="default"/>
      </w:rPr>
    </w:lvl>
    <w:lvl w:ilvl="1">
      <w:start w:val="1"/>
      <w:numFmt w:val="decimal"/>
      <w:pStyle w:val="INVASGIStile2"/>
      <w:lvlText w:val="%1.%2"/>
      <w:lvlJc w:val="left"/>
      <w:pPr>
        <w:tabs>
          <w:tab w:val="num" w:pos="567"/>
        </w:tabs>
        <w:ind w:left="576" w:hanging="576"/>
      </w:pPr>
      <w:rPr>
        <w:rFonts w:cs="Times New Roman" w:hint="default"/>
        <w:i w:val="0"/>
      </w:rPr>
    </w:lvl>
    <w:lvl w:ilvl="2">
      <w:start w:val="1"/>
      <w:numFmt w:val="decimal"/>
      <w:pStyle w:val="INVASGIStile3"/>
      <w:lvlText w:val="%1.%2.%3"/>
      <w:lvlJc w:val="left"/>
      <w:pPr>
        <w:tabs>
          <w:tab w:val="num" w:pos="2160"/>
        </w:tabs>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INVASGIStile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53465BD3"/>
    <w:multiLevelType w:val="hybridMultilevel"/>
    <w:tmpl w:val="F4C82D4E"/>
    <w:lvl w:ilvl="0" w:tplc="77323CA4">
      <w:start w:val="1"/>
      <w:numFmt w:val="bullet"/>
      <w:lvlText w:val=""/>
      <w:lvlJc w:val="left"/>
      <w:pPr>
        <w:tabs>
          <w:tab w:val="num" w:pos="644"/>
        </w:tabs>
        <w:ind w:left="644"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52374D1"/>
    <w:multiLevelType w:val="multilevel"/>
    <w:tmpl w:val="2F10081A"/>
    <w:lvl w:ilvl="0">
      <w:start w:val="1"/>
      <w:numFmt w:val="upperLetter"/>
      <w:lvlText w:val="%1)"/>
      <w:lvlJc w:val="left"/>
      <w:pPr>
        <w:tabs>
          <w:tab w:val="num" w:pos="360"/>
        </w:tabs>
        <w:ind w:left="360" w:hanging="360"/>
      </w:pPr>
      <w:rPr>
        <w:rFonts w:cs="Times New Roman" w:hint="default"/>
        <w:sz w:val="20"/>
      </w:rPr>
    </w:lvl>
    <w:lvl w:ilvl="1">
      <w:start w:val="1"/>
      <w:numFmt w:val="upperLetter"/>
      <w:pStyle w:val="Heading2"/>
      <w:lvlText w:val="%2."/>
      <w:lvlJc w:val="left"/>
      <w:pPr>
        <w:tabs>
          <w:tab w:val="num" w:pos="1080"/>
        </w:tabs>
        <w:ind w:left="720"/>
      </w:pPr>
      <w:rPr>
        <w:rFonts w:cs="Times New Roman" w:hint="default"/>
        <w:sz w:val="20"/>
      </w:rPr>
    </w:lvl>
    <w:lvl w:ilvl="2">
      <w:start w:val="1"/>
      <w:numFmt w:val="decimal"/>
      <w:pStyle w:val="Heading3"/>
      <w:lvlText w:val="%3."/>
      <w:lvlJc w:val="left"/>
      <w:pPr>
        <w:tabs>
          <w:tab w:val="num" w:pos="1800"/>
        </w:tabs>
        <w:ind w:left="1440"/>
      </w:pPr>
      <w:rPr>
        <w:rFonts w:cs="Times New Roman" w:hint="default"/>
        <w:sz w:val="20"/>
      </w:rPr>
    </w:lvl>
    <w:lvl w:ilvl="3">
      <w:start w:val="1"/>
      <w:numFmt w:val="lowerLetter"/>
      <w:pStyle w:val="Heading4"/>
      <w:lvlText w:val="%4)"/>
      <w:lvlJc w:val="left"/>
      <w:pPr>
        <w:tabs>
          <w:tab w:val="num" w:pos="2520"/>
        </w:tabs>
        <w:ind w:left="2160"/>
      </w:pPr>
      <w:rPr>
        <w:rFonts w:cs="Times New Roman" w:hint="default"/>
        <w:sz w:val="20"/>
      </w:rPr>
    </w:lvl>
    <w:lvl w:ilvl="4">
      <w:start w:val="1"/>
      <w:numFmt w:val="decimal"/>
      <w:pStyle w:val="Heading5"/>
      <w:lvlText w:val="(%5)"/>
      <w:lvlJc w:val="left"/>
      <w:pPr>
        <w:tabs>
          <w:tab w:val="num" w:pos="3240"/>
        </w:tabs>
        <w:ind w:left="2880"/>
      </w:pPr>
      <w:rPr>
        <w:rFonts w:cs="Times New Roman" w:hint="default"/>
        <w:sz w:val="20"/>
      </w:rPr>
    </w:lvl>
    <w:lvl w:ilvl="5">
      <w:start w:val="1"/>
      <w:numFmt w:val="lowerLetter"/>
      <w:pStyle w:val="Heading6"/>
      <w:lvlText w:val="(%6)"/>
      <w:lvlJc w:val="left"/>
      <w:pPr>
        <w:tabs>
          <w:tab w:val="num" w:pos="3960"/>
        </w:tabs>
        <w:ind w:left="3600"/>
      </w:pPr>
      <w:rPr>
        <w:rFonts w:cs="Times New Roman" w:hint="default"/>
        <w:sz w:val="20"/>
      </w:rPr>
    </w:lvl>
    <w:lvl w:ilvl="6">
      <w:start w:val="1"/>
      <w:numFmt w:val="lowerRoman"/>
      <w:pStyle w:val="Heading7"/>
      <w:lvlText w:val="(%7)"/>
      <w:lvlJc w:val="left"/>
      <w:pPr>
        <w:tabs>
          <w:tab w:val="num" w:pos="4680"/>
        </w:tabs>
        <w:ind w:left="4320"/>
      </w:pPr>
      <w:rPr>
        <w:rFonts w:cs="Times New Roman" w:hint="default"/>
        <w:sz w:val="20"/>
      </w:rPr>
    </w:lvl>
    <w:lvl w:ilvl="7">
      <w:start w:val="1"/>
      <w:numFmt w:val="lowerLetter"/>
      <w:pStyle w:val="Heading8"/>
      <w:lvlText w:val="(%8)"/>
      <w:lvlJc w:val="left"/>
      <w:pPr>
        <w:tabs>
          <w:tab w:val="num" w:pos="5400"/>
        </w:tabs>
        <w:ind w:left="5040"/>
      </w:pPr>
      <w:rPr>
        <w:rFonts w:cs="Times New Roman" w:hint="default"/>
        <w:sz w:val="20"/>
      </w:rPr>
    </w:lvl>
    <w:lvl w:ilvl="8">
      <w:start w:val="1"/>
      <w:numFmt w:val="lowerRoman"/>
      <w:pStyle w:val="Heading9"/>
      <w:lvlText w:val="(%9)"/>
      <w:lvlJc w:val="left"/>
      <w:pPr>
        <w:tabs>
          <w:tab w:val="num" w:pos="6120"/>
        </w:tabs>
        <w:ind w:left="5760"/>
      </w:pPr>
      <w:rPr>
        <w:rFonts w:cs="Times New Roman" w:hint="default"/>
        <w:sz w:val="20"/>
      </w:rPr>
    </w:lvl>
  </w:abstractNum>
  <w:abstractNum w:abstractNumId="8">
    <w:nsid w:val="57E70DD2"/>
    <w:multiLevelType w:val="hybridMultilevel"/>
    <w:tmpl w:val="C354FCD0"/>
    <w:lvl w:ilvl="0" w:tplc="04100003">
      <w:start w:val="1"/>
      <w:numFmt w:val="bullet"/>
      <w:lvlText w:val="o"/>
      <w:lvlJc w:val="left"/>
      <w:pPr>
        <w:tabs>
          <w:tab w:val="num" w:pos="720"/>
        </w:tabs>
        <w:ind w:left="720" w:hanging="360"/>
      </w:pPr>
      <w:rPr>
        <w:rFonts w:ascii="Courier New" w:hAnsi="Courier New"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83D60FA"/>
    <w:multiLevelType w:val="hybridMultilevel"/>
    <w:tmpl w:val="4D74DFB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A2040C8"/>
    <w:multiLevelType w:val="hybridMultilevel"/>
    <w:tmpl w:val="0D746FD0"/>
    <w:lvl w:ilvl="0" w:tplc="04100005">
      <w:start w:val="1"/>
      <w:numFmt w:val="bullet"/>
      <w:lvlText w:val=""/>
      <w:lvlJc w:val="left"/>
      <w:pPr>
        <w:ind w:left="1068" w:hanging="360"/>
      </w:pPr>
      <w:rPr>
        <w:rFonts w:ascii="Wingdings" w:hAnsi="Wingdings" w:hint="default"/>
        <w:b/>
        <w:i w:val="0"/>
        <w:color w:val="auto"/>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7CE23022"/>
    <w:multiLevelType w:val="hybridMultilevel"/>
    <w:tmpl w:val="ACC483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EB2CCD"/>
    <w:multiLevelType w:val="hybridMultilevel"/>
    <w:tmpl w:val="BE9C04B4"/>
    <w:lvl w:ilvl="0" w:tplc="0410000F">
      <w:start w:val="1"/>
      <w:numFmt w:val="decimal"/>
      <w:lvlText w:val="%1."/>
      <w:lvlJc w:val="left"/>
      <w:pPr>
        <w:ind w:left="1146" w:hanging="360"/>
      </w:pPr>
      <w:rPr>
        <w:rFonts w:cs="Times New Roman"/>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5"/>
  </w:num>
  <w:num w:numId="5">
    <w:abstractNumId w:val="3"/>
  </w:num>
  <w:num w:numId="6">
    <w:abstractNumId w:val="10"/>
  </w:num>
  <w:num w:numId="7">
    <w:abstractNumId w:val="11"/>
  </w:num>
  <w:num w:numId="8">
    <w:abstractNumId w:val="4"/>
  </w:num>
  <w:num w:numId="9">
    <w:abstractNumId w:val="2"/>
  </w:num>
  <w:num w:numId="10">
    <w:abstractNumId w:val="12"/>
  </w:num>
  <w:num w:numId="11">
    <w:abstractNumId w:val="1"/>
  </w:num>
  <w:num w:numId="12">
    <w:abstractNumId w:val="7"/>
  </w:num>
  <w:num w:numId="13">
    <w:abstractNumId w:val="9"/>
  </w:num>
  <w:num w:numId="14">
    <w:abstractNumId w:val="8"/>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oNotDisplayPageBoundaries/>
  <w:displayBackgroundShape/>
  <w:defaultTabStop w:val="709"/>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1B1"/>
    <w:rsid w:val="000016BC"/>
    <w:rsid w:val="00001F56"/>
    <w:rsid w:val="00002D03"/>
    <w:rsid w:val="0000387C"/>
    <w:rsid w:val="0000598D"/>
    <w:rsid w:val="000062A1"/>
    <w:rsid w:val="00006AB6"/>
    <w:rsid w:val="00010CCA"/>
    <w:rsid w:val="000112D1"/>
    <w:rsid w:val="00011579"/>
    <w:rsid w:val="00017B6E"/>
    <w:rsid w:val="00017DC4"/>
    <w:rsid w:val="00021377"/>
    <w:rsid w:val="000306E7"/>
    <w:rsid w:val="00034B35"/>
    <w:rsid w:val="0003521D"/>
    <w:rsid w:val="00047D5B"/>
    <w:rsid w:val="0005288F"/>
    <w:rsid w:val="00053E51"/>
    <w:rsid w:val="000601DD"/>
    <w:rsid w:val="00064912"/>
    <w:rsid w:val="00065E23"/>
    <w:rsid w:val="00067676"/>
    <w:rsid w:val="00070320"/>
    <w:rsid w:val="00070E3C"/>
    <w:rsid w:val="000718D8"/>
    <w:rsid w:val="000722F6"/>
    <w:rsid w:val="00072CE7"/>
    <w:rsid w:val="00073FFD"/>
    <w:rsid w:val="000742F1"/>
    <w:rsid w:val="00082C09"/>
    <w:rsid w:val="00087D0B"/>
    <w:rsid w:val="00092962"/>
    <w:rsid w:val="000933A1"/>
    <w:rsid w:val="00093EA8"/>
    <w:rsid w:val="0009518D"/>
    <w:rsid w:val="00096D0A"/>
    <w:rsid w:val="000A12BF"/>
    <w:rsid w:val="000A7921"/>
    <w:rsid w:val="000B0943"/>
    <w:rsid w:val="000B57DC"/>
    <w:rsid w:val="000C15DE"/>
    <w:rsid w:val="000C5CC2"/>
    <w:rsid w:val="000D5B66"/>
    <w:rsid w:val="000D5E74"/>
    <w:rsid w:val="000F1189"/>
    <w:rsid w:val="000F25A0"/>
    <w:rsid w:val="000F4C84"/>
    <w:rsid w:val="000F4CB7"/>
    <w:rsid w:val="001006F0"/>
    <w:rsid w:val="001011A2"/>
    <w:rsid w:val="0010169F"/>
    <w:rsid w:val="00103188"/>
    <w:rsid w:val="0010536F"/>
    <w:rsid w:val="00110ED4"/>
    <w:rsid w:val="00112B07"/>
    <w:rsid w:val="00121D66"/>
    <w:rsid w:val="00122D15"/>
    <w:rsid w:val="001327BE"/>
    <w:rsid w:val="00132D5F"/>
    <w:rsid w:val="001377D5"/>
    <w:rsid w:val="00137AC9"/>
    <w:rsid w:val="001446C3"/>
    <w:rsid w:val="00144F3B"/>
    <w:rsid w:val="00145F60"/>
    <w:rsid w:val="001503EC"/>
    <w:rsid w:val="00150D3F"/>
    <w:rsid w:val="00151F54"/>
    <w:rsid w:val="00154E39"/>
    <w:rsid w:val="00155307"/>
    <w:rsid w:val="00156AFE"/>
    <w:rsid w:val="00161BD4"/>
    <w:rsid w:val="001622B5"/>
    <w:rsid w:val="00162A11"/>
    <w:rsid w:val="001631CE"/>
    <w:rsid w:val="0016514E"/>
    <w:rsid w:val="00172EA0"/>
    <w:rsid w:val="00172EF6"/>
    <w:rsid w:val="0017474C"/>
    <w:rsid w:val="00185FBB"/>
    <w:rsid w:val="001869B8"/>
    <w:rsid w:val="00191BAB"/>
    <w:rsid w:val="0019560E"/>
    <w:rsid w:val="001A4050"/>
    <w:rsid w:val="001B20A9"/>
    <w:rsid w:val="001C3290"/>
    <w:rsid w:val="001C395F"/>
    <w:rsid w:val="001C41A8"/>
    <w:rsid w:val="001D52BE"/>
    <w:rsid w:val="001D7019"/>
    <w:rsid w:val="001E0CAF"/>
    <w:rsid w:val="001E34AC"/>
    <w:rsid w:val="001E58D7"/>
    <w:rsid w:val="001E69E5"/>
    <w:rsid w:val="001F1F2F"/>
    <w:rsid w:val="001F328A"/>
    <w:rsid w:val="001F3EDF"/>
    <w:rsid w:val="0020051A"/>
    <w:rsid w:val="00200D38"/>
    <w:rsid w:val="00207817"/>
    <w:rsid w:val="00210B09"/>
    <w:rsid w:val="002149D9"/>
    <w:rsid w:val="002161FD"/>
    <w:rsid w:val="00220AAD"/>
    <w:rsid w:val="00223B72"/>
    <w:rsid w:val="00226EE4"/>
    <w:rsid w:val="00230384"/>
    <w:rsid w:val="0023045F"/>
    <w:rsid w:val="0023135D"/>
    <w:rsid w:val="0023182A"/>
    <w:rsid w:val="00236BD1"/>
    <w:rsid w:val="0024179D"/>
    <w:rsid w:val="00242909"/>
    <w:rsid w:val="00242D97"/>
    <w:rsid w:val="00242E4A"/>
    <w:rsid w:val="002477C4"/>
    <w:rsid w:val="00247907"/>
    <w:rsid w:val="00250193"/>
    <w:rsid w:val="00254414"/>
    <w:rsid w:val="002556F1"/>
    <w:rsid w:val="0025646C"/>
    <w:rsid w:val="00256D38"/>
    <w:rsid w:val="00260492"/>
    <w:rsid w:val="0026107B"/>
    <w:rsid w:val="002649F4"/>
    <w:rsid w:val="002703BB"/>
    <w:rsid w:val="00273B7F"/>
    <w:rsid w:val="00273C5B"/>
    <w:rsid w:val="002831F7"/>
    <w:rsid w:val="002852A0"/>
    <w:rsid w:val="00285BEB"/>
    <w:rsid w:val="002925DE"/>
    <w:rsid w:val="0029561C"/>
    <w:rsid w:val="00297D0C"/>
    <w:rsid w:val="002A365F"/>
    <w:rsid w:val="002A446E"/>
    <w:rsid w:val="002A5AD1"/>
    <w:rsid w:val="002B00B1"/>
    <w:rsid w:val="002B41B1"/>
    <w:rsid w:val="002C2335"/>
    <w:rsid w:val="002C33F0"/>
    <w:rsid w:val="002C3F11"/>
    <w:rsid w:val="002C7D71"/>
    <w:rsid w:val="002D5577"/>
    <w:rsid w:val="002D55C9"/>
    <w:rsid w:val="002D5BA9"/>
    <w:rsid w:val="002E53EF"/>
    <w:rsid w:val="002E58DB"/>
    <w:rsid w:val="002E59D0"/>
    <w:rsid w:val="002E6B58"/>
    <w:rsid w:val="002E7F71"/>
    <w:rsid w:val="002F0941"/>
    <w:rsid w:val="002F2EF2"/>
    <w:rsid w:val="002F4D98"/>
    <w:rsid w:val="002F55AC"/>
    <w:rsid w:val="002F5E76"/>
    <w:rsid w:val="002F6541"/>
    <w:rsid w:val="003013F8"/>
    <w:rsid w:val="0030275D"/>
    <w:rsid w:val="0030344A"/>
    <w:rsid w:val="003041F1"/>
    <w:rsid w:val="00310A3D"/>
    <w:rsid w:val="003127C6"/>
    <w:rsid w:val="00316117"/>
    <w:rsid w:val="00316B37"/>
    <w:rsid w:val="00317307"/>
    <w:rsid w:val="00321ADF"/>
    <w:rsid w:val="00323D04"/>
    <w:rsid w:val="00323DDB"/>
    <w:rsid w:val="00325710"/>
    <w:rsid w:val="00326B87"/>
    <w:rsid w:val="003271A4"/>
    <w:rsid w:val="00330C49"/>
    <w:rsid w:val="00331A0D"/>
    <w:rsid w:val="00335CBB"/>
    <w:rsid w:val="0034142F"/>
    <w:rsid w:val="00347856"/>
    <w:rsid w:val="00363175"/>
    <w:rsid w:val="003631BD"/>
    <w:rsid w:val="00366DEB"/>
    <w:rsid w:val="00371978"/>
    <w:rsid w:val="00372D5E"/>
    <w:rsid w:val="00375717"/>
    <w:rsid w:val="00387E87"/>
    <w:rsid w:val="003A0D94"/>
    <w:rsid w:val="003A5B69"/>
    <w:rsid w:val="003B0E16"/>
    <w:rsid w:val="003B1CF1"/>
    <w:rsid w:val="003B40CD"/>
    <w:rsid w:val="003B5025"/>
    <w:rsid w:val="003B5F92"/>
    <w:rsid w:val="003B6FB1"/>
    <w:rsid w:val="003C0078"/>
    <w:rsid w:val="003C1568"/>
    <w:rsid w:val="003C19D4"/>
    <w:rsid w:val="003C1BCC"/>
    <w:rsid w:val="003D3BC2"/>
    <w:rsid w:val="003D5AA8"/>
    <w:rsid w:val="003D70E7"/>
    <w:rsid w:val="003E0CE9"/>
    <w:rsid w:val="003E3DA1"/>
    <w:rsid w:val="003E50C8"/>
    <w:rsid w:val="003F210B"/>
    <w:rsid w:val="003F3BF8"/>
    <w:rsid w:val="003F3CAE"/>
    <w:rsid w:val="003F6DE3"/>
    <w:rsid w:val="0040117D"/>
    <w:rsid w:val="00407DCF"/>
    <w:rsid w:val="00410744"/>
    <w:rsid w:val="0041591D"/>
    <w:rsid w:val="0042212B"/>
    <w:rsid w:val="00423276"/>
    <w:rsid w:val="00426099"/>
    <w:rsid w:val="00427704"/>
    <w:rsid w:val="00427852"/>
    <w:rsid w:val="0043186B"/>
    <w:rsid w:val="0043454A"/>
    <w:rsid w:val="00436D0D"/>
    <w:rsid w:val="00440F1B"/>
    <w:rsid w:val="00442C27"/>
    <w:rsid w:val="00444485"/>
    <w:rsid w:val="00444BC2"/>
    <w:rsid w:val="00447D2A"/>
    <w:rsid w:val="004518E6"/>
    <w:rsid w:val="00471FC0"/>
    <w:rsid w:val="00473701"/>
    <w:rsid w:val="00473AE4"/>
    <w:rsid w:val="00474948"/>
    <w:rsid w:val="00476DD6"/>
    <w:rsid w:val="004839F5"/>
    <w:rsid w:val="00483B61"/>
    <w:rsid w:val="0048661F"/>
    <w:rsid w:val="00491877"/>
    <w:rsid w:val="00494887"/>
    <w:rsid w:val="00494969"/>
    <w:rsid w:val="00494C32"/>
    <w:rsid w:val="004A4185"/>
    <w:rsid w:val="004A5D2A"/>
    <w:rsid w:val="004A6C7E"/>
    <w:rsid w:val="004B0BD5"/>
    <w:rsid w:val="004B456C"/>
    <w:rsid w:val="004B6F3E"/>
    <w:rsid w:val="004B7013"/>
    <w:rsid w:val="004C0637"/>
    <w:rsid w:val="004C065B"/>
    <w:rsid w:val="004C31B5"/>
    <w:rsid w:val="004C3D98"/>
    <w:rsid w:val="004C6EA6"/>
    <w:rsid w:val="004D6277"/>
    <w:rsid w:val="004E21D8"/>
    <w:rsid w:val="004E4319"/>
    <w:rsid w:val="004E5928"/>
    <w:rsid w:val="004F18E0"/>
    <w:rsid w:val="004F1A36"/>
    <w:rsid w:val="00504546"/>
    <w:rsid w:val="00505DD8"/>
    <w:rsid w:val="00507711"/>
    <w:rsid w:val="00511596"/>
    <w:rsid w:val="005126C1"/>
    <w:rsid w:val="00516C4D"/>
    <w:rsid w:val="00521E76"/>
    <w:rsid w:val="005242E5"/>
    <w:rsid w:val="00530E01"/>
    <w:rsid w:val="00531B03"/>
    <w:rsid w:val="005343A3"/>
    <w:rsid w:val="00544747"/>
    <w:rsid w:val="00546E0B"/>
    <w:rsid w:val="00547D5D"/>
    <w:rsid w:val="00552ED1"/>
    <w:rsid w:val="005546D4"/>
    <w:rsid w:val="00555CD4"/>
    <w:rsid w:val="00590595"/>
    <w:rsid w:val="005950C4"/>
    <w:rsid w:val="005956DD"/>
    <w:rsid w:val="00597BFC"/>
    <w:rsid w:val="005B0186"/>
    <w:rsid w:val="005B19C5"/>
    <w:rsid w:val="005B3B74"/>
    <w:rsid w:val="005B5C43"/>
    <w:rsid w:val="005B64B2"/>
    <w:rsid w:val="005C1B10"/>
    <w:rsid w:val="005C274C"/>
    <w:rsid w:val="005C46F7"/>
    <w:rsid w:val="005C6FF4"/>
    <w:rsid w:val="005D30A1"/>
    <w:rsid w:val="005D3F71"/>
    <w:rsid w:val="005E0F0E"/>
    <w:rsid w:val="005E73E3"/>
    <w:rsid w:val="005F1BC4"/>
    <w:rsid w:val="00600A6A"/>
    <w:rsid w:val="00600AFF"/>
    <w:rsid w:val="00602B75"/>
    <w:rsid w:val="00604126"/>
    <w:rsid w:val="00606F4D"/>
    <w:rsid w:val="00611841"/>
    <w:rsid w:val="00612201"/>
    <w:rsid w:val="006149BA"/>
    <w:rsid w:val="0061622F"/>
    <w:rsid w:val="00620435"/>
    <w:rsid w:val="00627ACB"/>
    <w:rsid w:val="00631D64"/>
    <w:rsid w:val="00634E72"/>
    <w:rsid w:val="00635461"/>
    <w:rsid w:val="00640969"/>
    <w:rsid w:val="00640C8D"/>
    <w:rsid w:val="00643CBC"/>
    <w:rsid w:val="006466FD"/>
    <w:rsid w:val="00652661"/>
    <w:rsid w:val="006631CC"/>
    <w:rsid w:val="00665092"/>
    <w:rsid w:val="00671C7B"/>
    <w:rsid w:val="006768D8"/>
    <w:rsid w:val="00676CDA"/>
    <w:rsid w:val="00680929"/>
    <w:rsid w:val="006847B4"/>
    <w:rsid w:val="00684CFF"/>
    <w:rsid w:val="006864C3"/>
    <w:rsid w:val="006909B0"/>
    <w:rsid w:val="00694BEE"/>
    <w:rsid w:val="00695BE9"/>
    <w:rsid w:val="006A0114"/>
    <w:rsid w:val="006B0746"/>
    <w:rsid w:val="006B561E"/>
    <w:rsid w:val="006B7704"/>
    <w:rsid w:val="006C336A"/>
    <w:rsid w:val="006D257D"/>
    <w:rsid w:val="006D2AA0"/>
    <w:rsid w:val="006D3F38"/>
    <w:rsid w:val="006E12A0"/>
    <w:rsid w:val="006E1471"/>
    <w:rsid w:val="006E1ADE"/>
    <w:rsid w:val="006E4DCD"/>
    <w:rsid w:val="006F223E"/>
    <w:rsid w:val="006F27B9"/>
    <w:rsid w:val="006F56BA"/>
    <w:rsid w:val="0070002D"/>
    <w:rsid w:val="00702DB4"/>
    <w:rsid w:val="00706AC8"/>
    <w:rsid w:val="0071327A"/>
    <w:rsid w:val="00716C14"/>
    <w:rsid w:val="00720955"/>
    <w:rsid w:val="00723131"/>
    <w:rsid w:val="007375AA"/>
    <w:rsid w:val="00743805"/>
    <w:rsid w:val="00746F8E"/>
    <w:rsid w:val="00760DF0"/>
    <w:rsid w:val="00762879"/>
    <w:rsid w:val="00763813"/>
    <w:rsid w:val="00770233"/>
    <w:rsid w:val="007725AB"/>
    <w:rsid w:val="00775200"/>
    <w:rsid w:val="00780E38"/>
    <w:rsid w:val="007825E7"/>
    <w:rsid w:val="0078275A"/>
    <w:rsid w:val="007968DF"/>
    <w:rsid w:val="007976FA"/>
    <w:rsid w:val="007A1D39"/>
    <w:rsid w:val="007A4092"/>
    <w:rsid w:val="007A7CA6"/>
    <w:rsid w:val="007B644E"/>
    <w:rsid w:val="007C3D9F"/>
    <w:rsid w:val="007C4A7C"/>
    <w:rsid w:val="007C6892"/>
    <w:rsid w:val="007D090F"/>
    <w:rsid w:val="007E22DC"/>
    <w:rsid w:val="007E4E52"/>
    <w:rsid w:val="007E6202"/>
    <w:rsid w:val="007E6556"/>
    <w:rsid w:val="007E74AA"/>
    <w:rsid w:val="007F4BC3"/>
    <w:rsid w:val="00802213"/>
    <w:rsid w:val="00802399"/>
    <w:rsid w:val="00803522"/>
    <w:rsid w:val="008069DC"/>
    <w:rsid w:val="00810CA6"/>
    <w:rsid w:val="008113A0"/>
    <w:rsid w:val="00812736"/>
    <w:rsid w:val="00824A5C"/>
    <w:rsid w:val="00827A2D"/>
    <w:rsid w:val="00833EA8"/>
    <w:rsid w:val="0083422E"/>
    <w:rsid w:val="0083476A"/>
    <w:rsid w:val="00842076"/>
    <w:rsid w:val="00846A2C"/>
    <w:rsid w:val="00850600"/>
    <w:rsid w:val="0085381F"/>
    <w:rsid w:val="0085518E"/>
    <w:rsid w:val="00857659"/>
    <w:rsid w:val="008600E0"/>
    <w:rsid w:val="00860533"/>
    <w:rsid w:val="00860A2B"/>
    <w:rsid w:val="0086358E"/>
    <w:rsid w:val="0086618E"/>
    <w:rsid w:val="00871FF0"/>
    <w:rsid w:val="008765ED"/>
    <w:rsid w:val="00876C06"/>
    <w:rsid w:val="00880CD8"/>
    <w:rsid w:val="00883748"/>
    <w:rsid w:val="00885B7A"/>
    <w:rsid w:val="00886113"/>
    <w:rsid w:val="00895BD2"/>
    <w:rsid w:val="00897FCE"/>
    <w:rsid w:val="008A344F"/>
    <w:rsid w:val="008B6A09"/>
    <w:rsid w:val="008B7719"/>
    <w:rsid w:val="008C2441"/>
    <w:rsid w:val="008C26A9"/>
    <w:rsid w:val="008C60EB"/>
    <w:rsid w:val="008C75CA"/>
    <w:rsid w:val="008D29CB"/>
    <w:rsid w:val="008E1E13"/>
    <w:rsid w:val="008E6506"/>
    <w:rsid w:val="008E6795"/>
    <w:rsid w:val="008F008E"/>
    <w:rsid w:val="008F234E"/>
    <w:rsid w:val="008F4FC1"/>
    <w:rsid w:val="0090111A"/>
    <w:rsid w:val="00906FE8"/>
    <w:rsid w:val="00916E1E"/>
    <w:rsid w:val="00917D33"/>
    <w:rsid w:val="0092108F"/>
    <w:rsid w:val="009242CB"/>
    <w:rsid w:val="00927452"/>
    <w:rsid w:val="00930216"/>
    <w:rsid w:val="00930770"/>
    <w:rsid w:val="00936ED3"/>
    <w:rsid w:val="0094223D"/>
    <w:rsid w:val="0094326F"/>
    <w:rsid w:val="009449C1"/>
    <w:rsid w:val="009478DC"/>
    <w:rsid w:val="00947921"/>
    <w:rsid w:val="009502D5"/>
    <w:rsid w:val="0096028E"/>
    <w:rsid w:val="00960E5F"/>
    <w:rsid w:val="00964FA9"/>
    <w:rsid w:val="009654B8"/>
    <w:rsid w:val="00966052"/>
    <w:rsid w:val="00966C36"/>
    <w:rsid w:val="00971CA8"/>
    <w:rsid w:val="0097281D"/>
    <w:rsid w:val="0097453C"/>
    <w:rsid w:val="009769EE"/>
    <w:rsid w:val="00977083"/>
    <w:rsid w:val="00983086"/>
    <w:rsid w:val="00984644"/>
    <w:rsid w:val="009854BE"/>
    <w:rsid w:val="009875EA"/>
    <w:rsid w:val="009920D0"/>
    <w:rsid w:val="00995E9B"/>
    <w:rsid w:val="009A4281"/>
    <w:rsid w:val="009A42EB"/>
    <w:rsid w:val="009A519E"/>
    <w:rsid w:val="009A5470"/>
    <w:rsid w:val="009B4364"/>
    <w:rsid w:val="009C5A36"/>
    <w:rsid w:val="009C679B"/>
    <w:rsid w:val="009D1457"/>
    <w:rsid w:val="009D3475"/>
    <w:rsid w:val="009D3852"/>
    <w:rsid w:val="009D5079"/>
    <w:rsid w:val="009E0D47"/>
    <w:rsid w:val="009E7B5F"/>
    <w:rsid w:val="009F1AB8"/>
    <w:rsid w:val="009F5BAF"/>
    <w:rsid w:val="00A03F29"/>
    <w:rsid w:val="00A06CC9"/>
    <w:rsid w:val="00A12008"/>
    <w:rsid w:val="00A125AC"/>
    <w:rsid w:val="00A201F0"/>
    <w:rsid w:val="00A2542B"/>
    <w:rsid w:val="00A25501"/>
    <w:rsid w:val="00A27272"/>
    <w:rsid w:val="00A27748"/>
    <w:rsid w:val="00A30F3F"/>
    <w:rsid w:val="00A31D9B"/>
    <w:rsid w:val="00A379FD"/>
    <w:rsid w:val="00A37DBE"/>
    <w:rsid w:val="00A40005"/>
    <w:rsid w:val="00A40853"/>
    <w:rsid w:val="00A42350"/>
    <w:rsid w:val="00A44F2C"/>
    <w:rsid w:val="00A45F68"/>
    <w:rsid w:val="00A47E14"/>
    <w:rsid w:val="00A50454"/>
    <w:rsid w:val="00A50654"/>
    <w:rsid w:val="00A522F9"/>
    <w:rsid w:val="00A539BF"/>
    <w:rsid w:val="00A6260F"/>
    <w:rsid w:val="00A62AA9"/>
    <w:rsid w:val="00A6645A"/>
    <w:rsid w:val="00A66670"/>
    <w:rsid w:val="00A73F07"/>
    <w:rsid w:val="00A84E8B"/>
    <w:rsid w:val="00A876D4"/>
    <w:rsid w:val="00A91C36"/>
    <w:rsid w:val="00A92706"/>
    <w:rsid w:val="00A930AD"/>
    <w:rsid w:val="00A934EC"/>
    <w:rsid w:val="00AA685D"/>
    <w:rsid w:val="00AA7391"/>
    <w:rsid w:val="00AB0F33"/>
    <w:rsid w:val="00AB544F"/>
    <w:rsid w:val="00AB59F1"/>
    <w:rsid w:val="00AB723A"/>
    <w:rsid w:val="00AC03A3"/>
    <w:rsid w:val="00AC03B1"/>
    <w:rsid w:val="00AC2CCB"/>
    <w:rsid w:val="00AC4DCF"/>
    <w:rsid w:val="00AC587F"/>
    <w:rsid w:val="00AD1132"/>
    <w:rsid w:val="00AD6835"/>
    <w:rsid w:val="00AE0F35"/>
    <w:rsid w:val="00AE4F81"/>
    <w:rsid w:val="00AE5E07"/>
    <w:rsid w:val="00AE627C"/>
    <w:rsid w:val="00AE7159"/>
    <w:rsid w:val="00AF0A6E"/>
    <w:rsid w:val="00AF4C65"/>
    <w:rsid w:val="00B0232E"/>
    <w:rsid w:val="00B05F36"/>
    <w:rsid w:val="00B11AB1"/>
    <w:rsid w:val="00B127BB"/>
    <w:rsid w:val="00B12E32"/>
    <w:rsid w:val="00B1522C"/>
    <w:rsid w:val="00B1659E"/>
    <w:rsid w:val="00B2463F"/>
    <w:rsid w:val="00B346BA"/>
    <w:rsid w:val="00B34BCB"/>
    <w:rsid w:val="00B36B58"/>
    <w:rsid w:val="00B43738"/>
    <w:rsid w:val="00B44419"/>
    <w:rsid w:val="00B44809"/>
    <w:rsid w:val="00B5464B"/>
    <w:rsid w:val="00B6382D"/>
    <w:rsid w:val="00B63C03"/>
    <w:rsid w:val="00B659A4"/>
    <w:rsid w:val="00B851C3"/>
    <w:rsid w:val="00B86F6A"/>
    <w:rsid w:val="00B87E0F"/>
    <w:rsid w:val="00B913AF"/>
    <w:rsid w:val="00B91763"/>
    <w:rsid w:val="00B92BED"/>
    <w:rsid w:val="00B92E48"/>
    <w:rsid w:val="00B949CC"/>
    <w:rsid w:val="00BA1093"/>
    <w:rsid w:val="00BA2F3D"/>
    <w:rsid w:val="00BA4131"/>
    <w:rsid w:val="00BA46B8"/>
    <w:rsid w:val="00BA5F29"/>
    <w:rsid w:val="00BA7808"/>
    <w:rsid w:val="00BC7D38"/>
    <w:rsid w:val="00BD3B6E"/>
    <w:rsid w:val="00BD6304"/>
    <w:rsid w:val="00BE0A04"/>
    <w:rsid w:val="00BE1BB8"/>
    <w:rsid w:val="00BE3E21"/>
    <w:rsid w:val="00BE6C2E"/>
    <w:rsid w:val="00BF22CF"/>
    <w:rsid w:val="00BF3E8B"/>
    <w:rsid w:val="00BF6C5B"/>
    <w:rsid w:val="00C03F51"/>
    <w:rsid w:val="00C11325"/>
    <w:rsid w:val="00C15C9A"/>
    <w:rsid w:val="00C21EE0"/>
    <w:rsid w:val="00C23CB5"/>
    <w:rsid w:val="00C24B99"/>
    <w:rsid w:val="00C32B1A"/>
    <w:rsid w:val="00C345E9"/>
    <w:rsid w:val="00C35862"/>
    <w:rsid w:val="00C35B10"/>
    <w:rsid w:val="00C37B26"/>
    <w:rsid w:val="00C402E8"/>
    <w:rsid w:val="00C45043"/>
    <w:rsid w:val="00C47DE9"/>
    <w:rsid w:val="00C50396"/>
    <w:rsid w:val="00C5408B"/>
    <w:rsid w:val="00C56470"/>
    <w:rsid w:val="00C61F79"/>
    <w:rsid w:val="00C646DF"/>
    <w:rsid w:val="00C6547C"/>
    <w:rsid w:val="00C66E79"/>
    <w:rsid w:val="00C73228"/>
    <w:rsid w:val="00C75BCF"/>
    <w:rsid w:val="00C878B1"/>
    <w:rsid w:val="00C94566"/>
    <w:rsid w:val="00C958D7"/>
    <w:rsid w:val="00CB4AA9"/>
    <w:rsid w:val="00CB7884"/>
    <w:rsid w:val="00CC0CF0"/>
    <w:rsid w:val="00CC303E"/>
    <w:rsid w:val="00CC592B"/>
    <w:rsid w:val="00CD21B9"/>
    <w:rsid w:val="00CD38E6"/>
    <w:rsid w:val="00CE4339"/>
    <w:rsid w:val="00CE46DE"/>
    <w:rsid w:val="00CE5D14"/>
    <w:rsid w:val="00CE78C2"/>
    <w:rsid w:val="00CF2408"/>
    <w:rsid w:val="00CF7BE3"/>
    <w:rsid w:val="00D059DB"/>
    <w:rsid w:val="00D0678D"/>
    <w:rsid w:val="00D10D14"/>
    <w:rsid w:val="00D12838"/>
    <w:rsid w:val="00D12D50"/>
    <w:rsid w:val="00D13AA2"/>
    <w:rsid w:val="00D14E47"/>
    <w:rsid w:val="00D1572F"/>
    <w:rsid w:val="00D1729A"/>
    <w:rsid w:val="00D17777"/>
    <w:rsid w:val="00D201F6"/>
    <w:rsid w:val="00D2036A"/>
    <w:rsid w:val="00D2502D"/>
    <w:rsid w:val="00D30FC9"/>
    <w:rsid w:val="00D31BF7"/>
    <w:rsid w:val="00D347BD"/>
    <w:rsid w:val="00D373E3"/>
    <w:rsid w:val="00D4317D"/>
    <w:rsid w:val="00D43F22"/>
    <w:rsid w:val="00D44199"/>
    <w:rsid w:val="00D4480E"/>
    <w:rsid w:val="00D4641C"/>
    <w:rsid w:val="00D46BB3"/>
    <w:rsid w:val="00D46F9C"/>
    <w:rsid w:val="00D47860"/>
    <w:rsid w:val="00D47CEE"/>
    <w:rsid w:val="00D47E02"/>
    <w:rsid w:val="00D531E0"/>
    <w:rsid w:val="00D54142"/>
    <w:rsid w:val="00D557D2"/>
    <w:rsid w:val="00D61CC6"/>
    <w:rsid w:val="00D66B89"/>
    <w:rsid w:val="00D76989"/>
    <w:rsid w:val="00D8182D"/>
    <w:rsid w:val="00D85237"/>
    <w:rsid w:val="00D867A6"/>
    <w:rsid w:val="00D92472"/>
    <w:rsid w:val="00D92EF1"/>
    <w:rsid w:val="00D94E87"/>
    <w:rsid w:val="00D96E1F"/>
    <w:rsid w:val="00D9705B"/>
    <w:rsid w:val="00DA2BCC"/>
    <w:rsid w:val="00DA5430"/>
    <w:rsid w:val="00DA5AE6"/>
    <w:rsid w:val="00DA6394"/>
    <w:rsid w:val="00DB4A9C"/>
    <w:rsid w:val="00DB4C04"/>
    <w:rsid w:val="00DB69A1"/>
    <w:rsid w:val="00DC23B2"/>
    <w:rsid w:val="00DC4019"/>
    <w:rsid w:val="00DC520E"/>
    <w:rsid w:val="00DC60B2"/>
    <w:rsid w:val="00DD1918"/>
    <w:rsid w:val="00DD328A"/>
    <w:rsid w:val="00DE47DC"/>
    <w:rsid w:val="00DE4BB9"/>
    <w:rsid w:val="00DF167C"/>
    <w:rsid w:val="00DF6DA1"/>
    <w:rsid w:val="00E0293F"/>
    <w:rsid w:val="00E03B7D"/>
    <w:rsid w:val="00E05130"/>
    <w:rsid w:val="00E06738"/>
    <w:rsid w:val="00E07E42"/>
    <w:rsid w:val="00E10B7B"/>
    <w:rsid w:val="00E13ED6"/>
    <w:rsid w:val="00E20901"/>
    <w:rsid w:val="00E31321"/>
    <w:rsid w:val="00E31B5B"/>
    <w:rsid w:val="00E337AA"/>
    <w:rsid w:val="00E3750C"/>
    <w:rsid w:val="00E444B5"/>
    <w:rsid w:val="00E45AA4"/>
    <w:rsid w:val="00E47A01"/>
    <w:rsid w:val="00E577A2"/>
    <w:rsid w:val="00E6195D"/>
    <w:rsid w:val="00E6502E"/>
    <w:rsid w:val="00E668FC"/>
    <w:rsid w:val="00E672AA"/>
    <w:rsid w:val="00E676C4"/>
    <w:rsid w:val="00E72A5E"/>
    <w:rsid w:val="00E76D7B"/>
    <w:rsid w:val="00E8582F"/>
    <w:rsid w:val="00E86E97"/>
    <w:rsid w:val="00E87DE4"/>
    <w:rsid w:val="00E933E7"/>
    <w:rsid w:val="00EA178D"/>
    <w:rsid w:val="00EA412D"/>
    <w:rsid w:val="00EA5EA2"/>
    <w:rsid w:val="00EB1878"/>
    <w:rsid w:val="00EB3E33"/>
    <w:rsid w:val="00EC5661"/>
    <w:rsid w:val="00ED51E6"/>
    <w:rsid w:val="00EE1A8C"/>
    <w:rsid w:val="00EE28C9"/>
    <w:rsid w:val="00EE3E5C"/>
    <w:rsid w:val="00EF00D5"/>
    <w:rsid w:val="00EF55FA"/>
    <w:rsid w:val="00EF7C68"/>
    <w:rsid w:val="00F04AEA"/>
    <w:rsid w:val="00F05C8B"/>
    <w:rsid w:val="00F110E5"/>
    <w:rsid w:val="00F154B9"/>
    <w:rsid w:val="00F15524"/>
    <w:rsid w:val="00F16023"/>
    <w:rsid w:val="00F23BE6"/>
    <w:rsid w:val="00F30C62"/>
    <w:rsid w:val="00F3582D"/>
    <w:rsid w:val="00F43237"/>
    <w:rsid w:val="00F44D69"/>
    <w:rsid w:val="00F45918"/>
    <w:rsid w:val="00F476AC"/>
    <w:rsid w:val="00F50B89"/>
    <w:rsid w:val="00F5217B"/>
    <w:rsid w:val="00F55B7C"/>
    <w:rsid w:val="00F5748E"/>
    <w:rsid w:val="00F65C55"/>
    <w:rsid w:val="00F744C5"/>
    <w:rsid w:val="00F80843"/>
    <w:rsid w:val="00F84B2D"/>
    <w:rsid w:val="00F86FC0"/>
    <w:rsid w:val="00F90C56"/>
    <w:rsid w:val="00F92139"/>
    <w:rsid w:val="00F9650D"/>
    <w:rsid w:val="00FA2094"/>
    <w:rsid w:val="00FA5FF4"/>
    <w:rsid w:val="00FB1287"/>
    <w:rsid w:val="00FB201B"/>
    <w:rsid w:val="00FB284E"/>
    <w:rsid w:val="00FB44F8"/>
    <w:rsid w:val="00FB4C8C"/>
    <w:rsid w:val="00FB6AE1"/>
    <w:rsid w:val="00FC1363"/>
    <w:rsid w:val="00FD177D"/>
    <w:rsid w:val="00FD50CC"/>
    <w:rsid w:val="00FD63ED"/>
    <w:rsid w:val="00FE1573"/>
    <w:rsid w:val="00FE5C9F"/>
    <w:rsid w:val="00FE7147"/>
    <w:rsid w:val="00FF52B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9650D"/>
    <w:pPr>
      <w:widowControl w:val="0"/>
    </w:pPr>
    <w:rPr>
      <w:rFonts w:ascii="Times" w:eastAsia="Times New Roman" w:hAnsi="Times"/>
      <w:sz w:val="24"/>
      <w:szCs w:val="20"/>
    </w:rPr>
  </w:style>
  <w:style w:type="paragraph" w:styleId="Heading1">
    <w:name w:val="heading 1"/>
    <w:basedOn w:val="Normal"/>
    <w:next w:val="Normal"/>
    <w:link w:val="Heading1Char"/>
    <w:uiPriority w:val="99"/>
    <w:qFormat/>
    <w:rsid w:val="00A44F2C"/>
    <w:pPr>
      <w:keepNext/>
      <w:widowControl/>
      <w:spacing w:before="240" w:after="60"/>
      <w:outlineLvl w:val="0"/>
    </w:pPr>
    <w:rPr>
      <w:rFonts w:ascii="Cambria" w:hAnsi="Cambria"/>
      <w:b/>
      <w:bCs/>
      <w:kern w:val="32"/>
      <w:sz w:val="32"/>
      <w:szCs w:val="32"/>
      <w:lang w:eastAsia="en-US"/>
    </w:rPr>
  </w:style>
  <w:style w:type="paragraph" w:styleId="Heading2">
    <w:name w:val="heading 2"/>
    <w:basedOn w:val="Normal"/>
    <w:link w:val="Heading2Char"/>
    <w:uiPriority w:val="99"/>
    <w:qFormat/>
    <w:locked/>
    <w:rsid w:val="00A6260F"/>
    <w:pPr>
      <w:widowControl/>
      <w:numPr>
        <w:ilvl w:val="1"/>
        <w:numId w:val="12"/>
      </w:numPr>
      <w:jc w:val="center"/>
      <w:outlineLvl w:val="1"/>
    </w:pPr>
    <w:rPr>
      <w:rFonts w:ascii="Times New Roman" w:eastAsia="Calibri" w:hAnsi="Times New Roman"/>
      <w:b/>
      <w:bCs/>
      <w:sz w:val="36"/>
      <w:szCs w:val="36"/>
    </w:rPr>
  </w:style>
  <w:style w:type="paragraph" w:styleId="Heading3">
    <w:name w:val="heading 3"/>
    <w:basedOn w:val="Normal"/>
    <w:next w:val="Normal"/>
    <w:link w:val="Heading3Char"/>
    <w:uiPriority w:val="99"/>
    <w:qFormat/>
    <w:locked/>
    <w:rsid w:val="00A6260F"/>
    <w:pPr>
      <w:keepNext/>
      <w:widowControl/>
      <w:numPr>
        <w:ilvl w:val="2"/>
        <w:numId w:val="12"/>
      </w:numPr>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9"/>
    <w:qFormat/>
    <w:locked/>
    <w:rsid w:val="00A6260F"/>
    <w:pPr>
      <w:keepNext/>
      <w:widowControl/>
      <w:numPr>
        <w:ilvl w:val="3"/>
        <w:numId w:val="12"/>
      </w:numPr>
      <w:spacing w:before="240" w:after="60"/>
      <w:outlineLvl w:val="3"/>
    </w:pPr>
    <w:rPr>
      <w:rFonts w:ascii="Times New Roman" w:eastAsia="Calibri" w:hAnsi="Times New Roman"/>
      <w:b/>
      <w:bCs/>
      <w:sz w:val="28"/>
      <w:szCs w:val="28"/>
    </w:rPr>
  </w:style>
  <w:style w:type="paragraph" w:styleId="Heading5">
    <w:name w:val="heading 5"/>
    <w:basedOn w:val="Normal"/>
    <w:next w:val="Normal"/>
    <w:link w:val="Heading5Char"/>
    <w:uiPriority w:val="99"/>
    <w:qFormat/>
    <w:locked/>
    <w:rsid w:val="00A6260F"/>
    <w:pPr>
      <w:widowControl/>
      <w:numPr>
        <w:ilvl w:val="4"/>
        <w:numId w:val="12"/>
      </w:numPr>
      <w:spacing w:before="240" w:after="60"/>
      <w:outlineLvl w:val="4"/>
    </w:pPr>
    <w:rPr>
      <w:rFonts w:ascii="Times New Roman" w:eastAsia="Calibri" w:hAnsi="Times New Roman"/>
      <w:b/>
      <w:bCs/>
      <w:i/>
      <w:iCs/>
      <w:sz w:val="26"/>
      <w:szCs w:val="26"/>
    </w:rPr>
  </w:style>
  <w:style w:type="paragraph" w:styleId="Heading6">
    <w:name w:val="heading 6"/>
    <w:basedOn w:val="Normal"/>
    <w:next w:val="Normal"/>
    <w:link w:val="Heading6Char"/>
    <w:uiPriority w:val="99"/>
    <w:qFormat/>
    <w:locked/>
    <w:rsid w:val="00A6260F"/>
    <w:pPr>
      <w:widowControl/>
      <w:numPr>
        <w:ilvl w:val="5"/>
        <w:numId w:val="12"/>
      </w:numPr>
      <w:spacing w:before="240" w:after="60"/>
      <w:outlineLvl w:val="5"/>
    </w:pPr>
    <w:rPr>
      <w:rFonts w:ascii="Times New Roman" w:eastAsia="Calibri" w:hAnsi="Times New Roman"/>
      <w:b/>
      <w:bCs/>
      <w:sz w:val="22"/>
      <w:szCs w:val="22"/>
    </w:rPr>
  </w:style>
  <w:style w:type="paragraph" w:styleId="Heading7">
    <w:name w:val="heading 7"/>
    <w:basedOn w:val="Normal"/>
    <w:next w:val="Normal"/>
    <w:link w:val="Heading7Char"/>
    <w:uiPriority w:val="99"/>
    <w:qFormat/>
    <w:locked/>
    <w:rsid w:val="00A6260F"/>
    <w:pPr>
      <w:widowControl/>
      <w:numPr>
        <w:ilvl w:val="6"/>
        <w:numId w:val="12"/>
      </w:numPr>
      <w:spacing w:before="240" w:after="60"/>
      <w:outlineLvl w:val="6"/>
    </w:pPr>
    <w:rPr>
      <w:rFonts w:ascii="Times New Roman" w:eastAsia="Calibri" w:hAnsi="Times New Roman"/>
      <w:szCs w:val="24"/>
    </w:rPr>
  </w:style>
  <w:style w:type="paragraph" w:styleId="Heading8">
    <w:name w:val="heading 8"/>
    <w:basedOn w:val="Normal"/>
    <w:next w:val="Normal"/>
    <w:link w:val="Heading8Char"/>
    <w:uiPriority w:val="99"/>
    <w:qFormat/>
    <w:locked/>
    <w:rsid w:val="00A6260F"/>
    <w:pPr>
      <w:widowControl/>
      <w:numPr>
        <w:ilvl w:val="7"/>
        <w:numId w:val="12"/>
      </w:numPr>
      <w:spacing w:before="240" w:after="60"/>
      <w:outlineLvl w:val="7"/>
    </w:pPr>
    <w:rPr>
      <w:rFonts w:ascii="Times New Roman" w:eastAsia="Calibri" w:hAnsi="Times New Roman"/>
      <w:i/>
      <w:iCs/>
      <w:szCs w:val="24"/>
    </w:rPr>
  </w:style>
  <w:style w:type="paragraph" w:styleId="Heading9">
    <w:name w:val="heading 9"/>
    <w:basedOn w:val="Normal"/>
    <w:next w:val="Normal"/>
    <w:link w:val="Heading9Char"/>
    <w:uiPriority w:val="99"/>
    <w:qFormat/>
    <w:locked/>
    <w:rsid w:val="00A6260F"/>
    <w:pPr>
      <w:widowControl/>
      <w:numPr>
        <w:ilvl w:val="8"/>
        <w:numId w:val="12"/>
      </w:numPr>
      <w:spacing w:before="240" w:after="60"/>
      <w:outlineLvl w:val="8"/>
    </w:pPr>
    <w:rPr>
      <w:rFonts w:ascii="Arial" w:eastAsia="Calibri"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F2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27452"/>
    <w:rPr>
      <w:rFonts w:ascii="Times New Roman" w:hAnsi="Times New Roman"/>
      <w:b/>
      <w:bCs/>
      <w:sz w:val="36"/>
      <w:szCs w:val="36"/>
    </w:rPr>
  </w:style>
  <w:style w:type="character" w:customStyle="1" w:styleId="Heading3Char">
    <w:name w:val="Heading 3 Char"/>
    <w:basedOn w:val="DefaultParagraphFont"/>
    <w:link w:val="Heading3"/>
    <w:uiPriority w:val="99"/>
    <w:locked/>
    <w:rsid w:val="00927452"/>
    <w:rPr>
      <w:rFonts w:ascii="Arial" w:hAnsi="Arial" w:cs="Arial"/>
      <w:b/>
      <w:bCs/>
      <w:sz w:val="26"/>
      <w:szCs w:val="26"/>
    </w:rPr>
  </w:style>
  <w:style w:type="character" w:customStyle="1" w:styleId="Heading4Char">
    <w:name w:val="Heading 4 Char"/>
    <w:basedOn w:val="DefaultParagraphFont"/>
    <w:link w:val="Heading4"/>
    <w:uiPriority w:val="99"/>
    <w:locked/>
    <w:rsid w:val="00927452"/>
    <w:rPr>
      <w:rFonts w:ascii="Times New Roman" w:hAnsi="Times New Roman"/>
      <w:b/>
      <w:bCs/>
      <w:sz w:val="28"/>
      <w:szCs w:val="28"/>
    </w:rPr>
  </w:style>
  <w:style w:type="character" w:customStyle="1" w:styleId="Heading5Char">
    <w:name w:val="Heading 5 Char"/>
    <w:basedOn w:val="DefaultParagraphFont"/>
    <w:link w:val="Heading5"/>
    <w:uiPriority w:val="99"/>
    <w:locked/>
    <w:rsid w:val="00927452"/>
    <w:rPr>
      <w:rFonts w:ascii="Times New Roman" w:hAnsi="Times New Roman"/>
      <w:b/>
      <w:bCs/>
      <w:i/>
      <w:iCs/>
      <w:sz w:val="26"/>
      <w:szCs w:val="26"/>
    </w:rPr>
  </w:style>
  <w:style w:type="character" w:customStyle="1" w:styleId="Heading6Char">
    <w:name w:val="Heading 6 Char"/>
    <w:basedOn w:val="DefaultParagraphFont"/>
    <w:link w:val="Heading6"/>
    <w:uiPriority w:val="99"/>
    <w:locked/>
    <w:rsid w:val="00927452"/>
    <w:rPr>
      <w:rFonts w:ascii="Times New Roman" w:hAnsi="Times New Roman"/>
      <w:b/>
      <w:bCs/>
    </w:rPr>
  </w:style>
  <w:style w:type="character" w:customStyle="1" w:styleId="Heading7Char">
    <w:name w:val="Heading 7 Char"/>
    <w:basedOn w:val="DefaultParagraphFont"/>
    <w:link w:val="Heading7"/>
    <w:uiPriority w:val="99"/>
    <w:locked/>
    <w:rsid w:val="00927452"/>
    <w:rPr>
      <w:rFonts w:ascii="Times New Roman" w:hAnsi="Times New Roman"/>
      <w:sz w:val="24"/>
      <w:szCs w:val="24"/>
    </w:rPr>
  </w:style>
  <w:style w:type="character" w:customStyle="1" w:styleId="Heading8Char">
    <w:name w:val="Heading 8 Char"/>
    <w:basedOn w:val="DefaultParagraphFont"/>
    <w:link w:val="Heading8"/>
    <w:uiPriority w:val="99"/>
    <w:locked/>
    <w:rsid w:val="00927452"/>
    <w:rPr>
      <w:rFonts w:ascii="Times New Roman" w:hAnsi="Times New Roman"/>
      <w:i/>
      <w:iCs/>
      <w:sz w:val="24"/>
      <w:szCs w:val="24"/>
    </w:rPr>
  </w:style>
  <w:style w:type="character" w:customStyle="1" w:styleId="Heading9Char">
    <w:name w:val="Heading 9 Char"/>
    <w:basedOn w:val="DefaultParagraphFont"/>
    <w:link w:val="Heading9"/>
    <w:uiPriority w:val="99"/>
    <w:locked/>
    <w:rsid w:val="00927452"/>
    <w:rPr>
      <w:rFonts w:ascii="Arial" w:hAnsi="Arial" w:cs="Arial"/>
    </w:rPr>
  </w:style>
  <w:style w:type="paragraph" w:styleId="BalloonText">
    <w:name w:val="Balloon Text"/>
    <w:basedOn w:val="Normal"/>
    <w:link w:val="BalloonTextChar"/>
    <w:uiPriority w:val="99"/>
    <w:semiHidden/>
    <w:rsid w:val="002B41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41B1"/>
    <w:rPr>
      <w:rFonts w:ascii="Tahoma" w:hAnsi="Tahoma" w:cs="Tahoma"/>
      <w:sz w:val="16"/>
      <w:szCs w:val="16"/>
    </w:rPr>
  </w:style>
  <w:style w:type="paragraph" w:styleId="Header">
    <w:name w:val="header"/>
    <w:basedOn w:val="Normal"/>
    <w:link w:val="HeaderChar"/>
    <w:uiPriority w:val="99"/>
    <w:rsid w:val="002B41B1"/>
    <w:pPr>
      <w:tabs>
        <w:tab w:val="center" w:pos="4819"/>
        <w:tab w:val="right" w:pos="9638"/>
      </w:tabs>
    </w:pPr>
  </w:style>
  <w:style w:type="character" w:customStyle="1" w:styleId="HeaderChar">
    <w:name w:val="Header Char"/>
    <w:basedOn w:val="DefaultParagraphFont"/>
    <w:link w:val="Header"/>
    <w:uiPriority w:val="99"/>
    <w:locked/>
    <w:rsid w:val="002B41B1"/>
    <w:rPr>
      <w:rFonts w:cs="Times New Roman"/>
    </w:rPr>
  </w:style>
  <w:style w:type="paragraph" w:styleId="Footer">
    <w:name w:val="footer"/>
    <w:basedOn w:val="Normal"/>
    <w:link w:val="FooterChar"/>
    <w:uiPriority w:val="99"/>
    <w:rsid w:val="002B41B1"/>
    <w:pPr>
      <w:tabs>
        <w:tab w:val="center" w:pos="4819"/>
        <w:tab w:val="right" w:pos="9638"/>
      </w:tabs>
    </w:pPr>
  </w:style>
  <w:style w:type="character" w:customStyle="1" w:styleId="FooterChar">
    <w:name w:val="Footer Char"/>
    <w:basedOn w:val="DefaultParagraphFont"/>
    <w:link w:val="Footer"/>
    <w:uiPriority w:val="99"/>
    <w:locked/>
    <w:rsid w:val="002B41B1"/>
    <w:rPr>
      <w:rFonts w:cs="Times New Roman"/>
    </w:rPr>
  </w:style>
  <w:style w:type="character" w:styleId="PageNumber">
    <w:name w:val="page number"/>
    <w:basedOn w:val="DefaultParagraphFont"/>
    <w:uiPriority w:val="99"/>
    <w:rsid w:val="005E0F0E"/>
    <w:rPr>
      <w:rFonts w:cs="Times New Roman"/>
    </w:rPr>
  </w:style>
  <w:style w:type="paragraph" w:customStyle="1" w:styleId="CharChar3CarattereCarattereCharCharCarattereCarattere1CharChar">
    <w:name w:val="Char Char3 Carattere Carattere Char Char Carattere Carattere1 Char Char"/>
    <w:basedOn w:val="Normal"/>
    <w:uiPriority w:val="99"/>
    <w:rsid w:val="004E21D8"/>
    <w:pPr>
      <w:spacing w:before="120" w:after="160" w:line="240" w:lineRule="exact"/>
      <w:jc w:val="both"/>
    </w:pPr>
    <w:rPr>
      <w:rFonts w:ascii="Verdana" w:hAnsi="Verdana"/>
      <w:sz w:val="20"/>
      <w:lang w:val="en-US"/>
    </w:rPr>
  </w:style>
  <w:style w:type="table" w:styleId="TableGrid">
    <w:name w:val="Table Grid"/>
    <w:basedOn w:val="TableNormal"/>
    <w:uiPriority w:val="99"/>
    <w:rsid w:val="00AC58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C56470"/>
    <w:rPr>
      <w:rFonts w:eastAsia="Times New Roman"/>
    </w:rPr>
  </w:style>
  <w:style w:type="character" w:customStyle="1" w:styleId="NoSpacingChar">
    <w:name w:val="No Spacing Char"/>
    <w:basedOn w:val="DefaultParagraphFont"/>
    <w:link w:val="NoSpacing"/>
    <w:uiPriority w:val="99"/>
    <w:locked/>
    <w:rsid w:val="00C56470"/>
    <w:rPr>
      <w:rFonts w:eastAsia="Times New Roman" w:cs="Times New Roman"/>
      <w:sz w:val="22"/>
      <w:szCs w:val="22"/>
      <w:lang w:val="it-IT" w:eastAsia="it-IT" w:bidi="ar-SA"/>
    </w:rPr>
  </w:style>
  <w:style w:type="paragraph" w:customStyle="1" w:styleId="CharChar3CarattereCarattereCharChar">
    <w:name w:val="Char Char3 Carattere Carattere Char Char"/>
    <w:basedOn w:val="Normal"/>
    <w:uiPriority w:val="99"/>
    <w:rsid w:val="00C56470"/>
    <w:pPr>
      <w:widowControl/>
      <w:spacing w:before="120" w:after="160" w:line="240" w:lineRule="exact"/>
      <w:jc w:val="both"/>
    </w:pPr>
    <w:rPr>
      <w:rFonts w:ascii="Verdana" w:hAnsi="Verdana"/>
      <w:sz w:val="20"/>
      <w:lang w:val="en-US" w:eastAsia="en-US"/>
    </w:rPr>
  </w:style>
  <w:style w:type="paragraph" w:customStyle="1" w:styleId="SOTTOTITOLOPROGETTO">
    <w:name w:val="SOTTOTITOLO PROGETTO"/>
    <w:basedOn w:val="Normal"/>
    <w:uiPriority w:val="99"/>
    <w:rsid w:val="00C56470"/>
    <w:pPr>
      <w:widowControl/>
    </w:pPr>
    <w:rPr>
      <w:rFonts w:ascii="MyriaMM_215 LT 600 NO" w:hAnsi="MyriaMM_215 LT 600 NO"/>
      <w:caps/>
      <w:color w:val="FF0000"/>
      <w:sz w:val="28"/>
      <w:szCs w:val="24"/>
    </w:rPr>
  </w:style>
  <w:style w:type="character" w:styleId="Hyperlink">
    <w:name w:val="Hyperlink"/>
    <w:basedOn w:val="DefaultParagraphFont"/>
    <w:uiPriority w:val="99"/>
    <w:rsid w:val="00242E4A"/>
    <w:rPr>
      <w:rFonts w:cs="Times New Roman"/>
      <w:color w:val="0000FF"/>
      <w:u w:val="single"/>
    </w:rPr>
  </w:style>
  <w:style w:type="paragraph" w:styleId="TOC1">
    <w:name w:val="toc 1"/>
    <w:basedOn w:val="Normal"/>
    <w:next w:val="Normal"/>
    <w:autoRedefine/>
    <w:uiPriority w:val="99"/>
    <w:rsid w:val="009C679B"/>
    <w:pPr>
      <w:tabs>
        <w:tab w:val="left" w:pos="426"/>
        <w:tab w:val="right" w:pos="9629"/>
      </w:tabs>
      <w:spacing w:before="240" w:after="120"/>
    </w:pPr>
    <w:rPr>
      <w:rFonts w:ascii="Calibri" w:hAnsi="Calibri"/>
      <w:b/>
      <w:bCs/>
      <w:smallCaps/>
      <w:noProof/>
      <w:color w:val="365F91"/>
      <w:szCs w:val="24"/>
    </w:rPr>
  </w:style>
  <w:style w:type="paragraph" w:styleId="TOC2">
    <w:name w:val="toc 2"/>
    <w:basedOn w:val="Normal"/>
    <w:next w:val="Normal"/>
    <w:autoRedefine/>
    <w:uiPriority w:val="99"/>
    <w:rsid w:val="009C679B"/>
    <w:pPr>
      <w:tabs>
        <w:tab w:val="left" w:pos="851"/>
        <w:tab w:val="right" w:pos="9629"/>
      </w:tabs>
      <w:spacing w:before="120"/>
      <w:ind w:left="426"/>
    </w:pPr>
    <w:rPr>
      <w:rFonts w:ascii="Calibri" w:hAnsi="Calibri"/>
      <w:iCs/>
      <w:smallCaps/>
      <w:noProof/>
      <w:color w:val="365F91"/>
      <w:sz w:val="22"/>
      <w:szCs w:val="22"/>
    </w:rPr>
  </w:style>
  <w:style w:type="paragraph" w:styleId="TOC3">
    <w:name w:val="toc 3"/>
    <w:basedOn w:val="Normal"/>
    <w:next w:val="Normal"/>
    <w:autoRedefine/>
    <w:uiPriority w:val="99"/>
    <w:rsid w:val="00FB44F8"/>
    <w:pPr>
      <w:tabs>
        <w:tab w:val="left" w:pos="1701"/>
        <w:tab w:val="right" w:pos="9629"/>
      </w:tabs>
      <w:ind w:left="851"/>
    </w:pPr>
    <w:rPr>
      <w:rFonts w:ascii="Calibri" w:hAnsi="Calibri"/>
      <w:smallCaps/>
      <w:noProof/>
      <w:color w:val="365F91"/>
      <w:sz w:val="20"/>
    </w:rPr>
  </w:style>
  <w:style w:type="paragraph" w:customStyle="1" w:styleId="INVASGIStile1">
    <w:name w:val="INVA SGI Stile1"/>
    <w:basedOn w:val="Normal"/>
    <w:next w:val="INVASGIStile2"/>
    <w:uiPriority w:val="99"/>
    <w:rsid w:val="006D257D"/>
    <w:pPr>
      <w:keepNext/>
      <w:widowControl/>
      <w:numPr>
        <w:numId w:val="4"/>
      </w:numPr>
      <w:shd w:val="clear" w:color="auto" w:fill="E36C0A"/>
      <w:tabs>
        <w:tab w:val="left" w:pos="885"/>
      </w:tabs>
      <w:jc w:val="both"/>
      <w:outlineLvl w:val="0"/>
    </w:pPr>
    <w:rPr>
      <w:rFonts w:ascii="Calibri" w:hAnsi="Calibri" w:cs="Arial"/>
      <w:b/>
      <w:bCs/>
      <w:iCs/>
      <w:caps/>
      <w:color w:val="FFFFFF"/>
      <w:sz w:val="28"/>
      <w:szCs w:val="28"/>
    </w:rPr>
  </w:style>
  <w:style w:type="paragraph" w:customStyle="1" w:styleId="INVASGIStile2">
    <w:name w:val="INVA SGI Stile2"/>
    <w:basedOn w:val="Normal"/>
    <w:next w:val="INVASGIStile3"/>
    <w:uiPriority w:val="99"/>
    <w:rsid w:val="006631CC"/>
    <w:pPr>
      <w:numPr>
        <w:ilvl w:val="1"/>
        <w:numId w:val="4"/>
      </w:numPr>
      <w:pBdr>
        <w:bottom w:val="single" w:sz="12" w:space="1" w:color="C00000"/>
      </w:pBdr>
      <w:tabs>
        <w:tab w:val="clear" w:pos="567"/>
        <w:tab w:val="num" w:pos="709"/>
      </w:tabs>
      <w:spacing w:before="240"/>
      <w:ind w:left="709" w:hanging="709"/>
      <w:jc w:val="both"/>
    </w:pPr>
    <w:rPr>
      <w:rFonts w:ascii="Calibri" w:hAnsi="Calibri" w:cs="Arial"/>
      <w:b/>
      <w:smallCaps/>
      <w:color w:val="0F243E"/>
      <w:szCs w:val="24"/>
    </w:rPr>
  </w:style>
  <w:style w:type="paragraph" w:customStyle="1" w:styleId="INVASGIStile3">
    <w:name w:val="INVA SGI Stile3"/>
    <w:basedOn w:val="Normal"/>
    <w:next w:val="INVASGIStile4"/>
    <w:autoRedefine/>
    <w:uiPriority w:val="99"/>
    <w:rsid w:val="007E6202"/>
    <w:pPr>
      <w:numPr>
        <w:ilvl w:val="2"/>
        <w:numId w:val="4"/>
      </w:numPr>
      <w:tabs>
        <w:tab w:val="clear" w:pos="2160"/>
        <w:tab w:val="num" w:pos="1604"/>
      </w:tabs>
      <w:spacing w:before="120"/>
      <w:ind w:left="709" w:hanging="709"/>
      <w:jc w:val="both"/>
    </w:pPr>
    <w:rPr>
      <w:rFonts w:ascii="Calibri" w:hAnsi="Calibri" w:cs="Arial"/>
      <w:b/>
      <w:smallCaps/>
      <w:color w:val="0F243E"/>
      <w:sz w:val="22"/>
      <w:szCs w:val="22"/>
    </w:rPr>
  </w:style>
  <w:style w:type="paragraph" w:customStyle="1" w:styleId="INVASGIStile4">
    <w:name w:val="INVA SGI Stile4"/>
    <w:basedOn w:val="INVASGIStile3"/>
    <w:next w:val="INVASGIStile5"/>
    <w:uiPriority w:val="99"/>
    <w:rsid w:val="00F9650D"/>
    <w:pPr>
      <w:numPr>
        <w:ilvl w:val="3"/>
      </w:numPr>
      <w:tabs>
        <w:tab w:val="num" w:pos="643"/>
      </w:tabs>
    </w:pPr>
    <w:rPr>
      <w:sz w:val="20"/>
    </w:rPr>
  </w:style>
  <w:style w:type="paragraph" w:styleId="BodyText">
    <w:name w:val="Body Text"/>
    <w:basedOn w:val="Normal"/>
    <w:link w:val="BodyTextChar"/>
    <w:uiPriority w:val="99"/>
    <w:rsid w:val="00DA2BCC"/>
    <w:pPr>
      <w:spacing w:after="120"/>
    </w:pPr>
  </w:style>
  <w:style w:type="character" w:customStyle="1" w:styleId="BodyTextChar">
    <w:name w:val="Body Text Char"/>
    <w:basedOn w:val="DefaultParagraphFont"/>
    <w:link w:val="BodyText"/>
    <w:uiPriority w:val="99"/>
    <w:locked/>
    <w:rsid w:val="00DA2BCC"/>
    <w:rPr>
      <w:rFonts w:ascii="Times" w:hAnsi="Times" w:cs="Times New Roman"/>
      <w:sz w:val="20"/>
      <w:szCs w:val="20"/>
      <w:lang w:eastAsia="it-IT"/>
    </w:rPr>
  </w:style>
  <w:style w:type="paragraph" w:customStyle="1" w:styleId="INVASGIStile5">
    <w:name w:val="INVA SGI Stile5"/>
    <w:basedOn w:val="INVASGIStile4"/>
    <w:next w:val="Normal"/>
    <w:autoRedefine/>
    <w:uiPriority w:val="99"/>
    <w:rsid w:val="004F18E0"/>
    <w:pPr>
      <w:numPr>
        <w:ilvl w:val="0"/>
        <w:numId w:val="0"/>
      </w:numPr>
      <w:ind w:left="567"/>
    </w:pPr>
    <w:rPr>
      <w:sz w:val="18"/>
      <w:szCs w:val="18"/>
    </w:rPr>
  </w:style>
  <w:style w:type="paragraph" w:styleId="BodyText2">
    <w:name w:val="Body Text 2"/>
    <w:basedOn w:val="Normal"/>
    <w:link w:val="BodyText2Char"/>
    <w:uiPriority w:val="99"/>
    <w:rsid w:val="00DA2BCC"/>
    <w:pPr>
      <w:spacing w:after="120" w:line="480" w:lineRule="auto"/>
    </w:pPr>
  </w:style>
  <w:style w:type="character" w:customStyle="1" w:styleId="BodyText2Char">
    <w:name w:val="Body Text 2 Char"/>
    <w:basedOn w:val="DefaultParagraphFont"/>
    <w:link w:val="BodyText2"/>
    <w:uiPriority w:val="99"/>
    <w:locked/>
    <w:rsid w:val="00DA2BCC"/>
    <w:rPr>
      <w:rFonts w:ascii="Times" w:hAnsi="Times" w:cs="Times New Roman"/>
      <w:sz w:val="20"/>
      <w:szCs w:val="20"/>
      <w:lang w:eastAsia="it-IT"/>
    </w:rPr>
  </w:style>
  <w:style w:type="paragraph" w:customStyle="1" w:styleId="INVASGIStile0">
    <w:name w:val="INVA SGI Stile 0"/>
    <w:basedOn w:val="Normal"/>
    <w:next w:val="Normal"/>
    <w:uiPriority w:val="99"/>
    <w:rsid w:val="006D257D"/>
    <w:pPr>
      <w:shd w:val="clear" w:color="auto" w:fill="E36C0A"/>
    </w:pPr>
    <w:rPr>
      <w:rFonts w:ascii="Calibri" w:hAnsi="Calibri"/>
      <w:b/>
      <w:color w:val="FFFFFF"/>
      <w:sz w:val="28"/>
      <w:szCs w:val="28"/>
    </w:rPr>
  </w:style>
  <w:style w:type="paragraph" w:styleId="TOC5">
    <w:name w:val="toc 5"/>
    <w:basedOn w:val="Normal"/>
    <w:next w:val="Normal"/>
    <w:autoRedefine/>
    <w:uiPriority w:val="99"/>
    <w:rsid w:val="00546E0B"/>
    <w:pPr>
      <w:ind w:left="960"/>
    </w:pPr>
    <w:rPr>
      <w:rFonts w:ascii="Calibri" w:hAnsi="Calibri"/>
      <w:sz w:val="20"/>
    </w:rPr>
  </w:style>
  <w:style w:type="paragraph" w:customStyle="1" w:styleId="Stile1">
    <w:name w:val="Stile1"/>
    <w:basedOn w:val="Normal"/>
    <w:uiPriority w:val="99"/>
    <w:rsid w:val="00096D0A"/>
    <w:pPr>
      <w:keepNext/>
      <w:widowControl/>
      <w:shd w:val="clear" w:color="auto" w:fill="FF3300"/>
      <w:tabs>
        <w:tab w:val="num" w:pos="432"/>
        <w:tab w:val="left" w:pos="885"/>
      </w:tabs>
      <w:ind w:left="432" w:hanging="432"/>
      <w:jc w:val="both"/>
      <w:outlineLvl w:val="0"/>
    </w:pPr>
    <w:rPr>
      <w:rFonts w:ascii="Arial" w:hAnsi="Arial" w:cs="Arial"/>
      <w:b/>
      <w:bCs/>
      <w:i/>
      <w:iCs/>
      <w:caps/>
      <w:color w:val="FFFFFF"/>
      <w:szCs w:val="24"/>
    </w:rPr>
  </w:style>
  <w:style w:type="paragraph" w:customStyle="1" w:styleId="Stile2">
    <w:name w:val="Stile2"/>
    <w:basedOn w:val="Normal"/>
    <w:uiPriority w:val="99"/>
    <w:rsid w:val="00096D0A"/>
    <w:pPr>
      <w:tabs>
        <w:tab w:val="num" w:pos="567"/>
      </w:tabs>
      <w:ind w:left="576" w:hanging="576"/>
      <w:jc w:val="both"/>
    </w:pPr>
    <w:rPr>
      <w:rFonts w:ascii="Arial" w:hAnsi="Arial" w:cs="Arial"/>
      <w:b/>
      <w:smallCaps/>
      <w:sz w:val="22"/>
      <w:szCs w:val="22"/>
    </w:rPr>
  </w:style>
  <w:style w:type="paragraph" w:customStyle="1" w:styleId="Stile3">
    <w:name w:val="Stile3"/>
    <w:basedOn w:val="Stile2"/>
    <w:autoRedefine/>
    <w:uiPriority w:val="99"/>
    <w:rsid w:val="00096D0A"/>
    <w:pPr>
      <w:tabs>
        <w:tab w:val="clear" w:pos="567"/>
      </w:tabs>
      <w:ind w:left="567" w:hanging="1"/>
    </w:pPr>
    <w:rPr>
      <w:sz w:val="20"/>
      <w:szCs w:val="20"/>
    </w:rPr>
  </w:style>
  <w:style w:type="paragraph" w:customStyle="1" w:styleId="Stile4">
    <w:name w:val="Stile4"/>
    <w:basedOn w:val="Stile2"/>
    <w:uiPriority w:val="99"/>
    <w:rsid w:val="00096D0A"/>
    <w:pPr>
      <w:tabs>
        <w:tab w:val="clear" w:pos="567"/>
        <w:tab w:val="num" w:pos="864"/>
      </w:tabs>
      <w:ind w:left="864" w:hanging="864"/>
    </w:pPr>
    <w:rPr>
      <w:sz w:val="20"/>
      <w:szCs w:val="20"/>
    </w:rPr>
  </w:style>
  <w:style w:type="paragraph" w:styleId="TOC4">
    <w:name w:val="toc 4"/>
    <w:basedOn w:val="Normal"/>
    <w:next w:val="Normal"/>
    <w:autoRedefine/>
    <w:uiPriority w:val="99"/>
    <w:rsid w:val="009C679B"/>
    <w:pPr>
      <w:tabs>
        <w:tab w:val="left" w:pos="1701"/>
        <w:tab w:val="right" w:pos="9629"/>
      </w:tabs>
      <w:ind w:left="851"/>
    </w:pPr>
    <w:rPr>
      <w:rFonts w:ascii="Calibri" w:hAnsi="Calibri"/>
      <w:smallCaps/>
      <w:noProof/>
      <w:color w:val="365F91"/>
      <w:sz w:val="20"/>
    </w:rPr>
  </w:style>
  <w:style w:type="paragraph" w:styleId="TOC6">
    <w:name w:val="toc 6"/>
    <w:basedOn w:val="Normal"/>
    <w:next w:val="Normal"/>
    <w:autoRedefine/>
    <w:uiPriority w:val="99"/>
    <w:rsid w:val="00ED51E6"/>
    <w:pPr>
      <w:ind w:left="1200"/>
    </w:pPr>
    <w:rPr>
      <w:rFonts w:ascii="Calibri" w:hAnsi="Calibri"/>
      <w:sz w:val="20"/>
    </w:rPr>
  </w:style>
  <w:style w:type="paragraph" w:styleId="TOC7">
    <w:name w:val="toc 7"/>
    <w:basedOn w:val="Normal"/>
    <w:next w:val="Normal"/>
    <w:autoRedefine/>
    <w:uiPriority w:val="99"/>
    <w:rsid w:val="00ED51E6"/>
    <w:pPr>
      <w:ind w:left="1440"/>
    </w:pPr>
    <w:rPr>
      <w:rFonts w:ascii="Calibri" w:hAnsi="Calibri"/>
      <w:sz w:val="20"/>
    </w:rPr>
  </w:style>
  <w:style w:type="paragraph" w:styleId="TOC8">
    <w:name w:val="toc 8"/>
    <w:basedOn w:val="Normal"/>
    <w:next w:val="Normal"/>
    <w:autoRedefine/>
    <w:uiPriority w:val="99"/>
    <w:rsid w:val="00ED51E6"/>
    <w:pPr>
      <w:ind w:left="1680"/>
    </w:pPr>
    <w:rPr>
      <w:rFonts w:ascii="Calibri" w:hAnsi="Calibri"/>
      <w:sz w:val="20"/>
    </w:rPr>
  </w:style>
  <w:style w:type="paragraph" w:styleId="TOC9">
    <w:name w:val="toc 9"/>
    <w:basedOn w:val="Normal"/>
    <w:next w:val="Normal"/>
    <w:autoRedefine/>
    <w:uiPriority w:val="99"/>
    <w:rsid w:val="00ED51E6"/>
    <w:pPr>
      <w:ind w:left="1920"/>
    </w:pPr>
    <w:rPr>
      <w:rFonts w:ascii="Calibri" w:hAnsi="Calibri"/>
      <w:sz w:val="20"/>
    </w:rPr>
  </w:style>
  <w:style w:type="paragraph" w:customStyle="1" w:styleId="Testo">
    <w:name w:val="Testo"/>
    <w:basedOn w:val="Normal"/>
    <w:uiPriority w:val="99"/>
    <w:rsid w:val="00D85237"/>
    <w:pPr>
      <w:widowControl/>
      <w:jc w:val="both"/>
    </w:pPr>
    <w:rPr>
      <w:rFonts w:ascii="Arial" w:hAnsi="Arial"/>
    </w:rPr>
  </w:style>
  <w:style w:type="paragraph" w:styleId="ListParagraph">
    <w:name w:val="List Paragraph"/>
    <w:basedOn w:val="Normal"/>
    <w:link w:val="ListParagraphChar"/>
    <w:uiPriority w:val="99"/>
    <w:qFormat/>
    <w:rsid w:val="001869B8"/>
    <w:pPr>
      <w:ind w:left="720"/>
      <w:contextualSpacing/>
    </w:pPr>
    <w:rPr>
      <w:rFonts w:eastAsia="Calibri"/>
      <w:sz w:val="20"/>
    </w:rPr>
  </w:style>
  <w:style w:type="paragraph" w:customStyle="1" w:styleId="3">
    <w:name w:val="3"/>
    <w:basedOn w:val="Normal"/>
    <w:next w:val="BodyText"/>
    <w:link w:val="CorpodeltestoCarattere1"/>
    <w:uiPriority w:val="99"/>
    <w:rsid w:val="00883748"/>
    <w:pPr>
      <w:spacing w:after="120"/>
    </w:pPr>
  </w:style>
  <w:style w:type="character" w:customStyle="1" w:styleId="CorpodeltestoCarattere1">
    <w:name w:val="Corpo del testo Carattere1"/>
    <w:basedOn w:val="DefaultParagraphFont"/>
    <w:link w:val="3"/>
    <w:uiPriority w:val="99"/>
    <w:locked/>
    <w:rsid w:val="00760DF0"/>
    <w:rPr>
      <w:rFonts w:ascii="Times" w:hAnsi="Times" w:cs="Times New Roman"/>
      <w:sz w:val="20"/>
      <w:szCs w:val="20"/>
      <w:lang w:eastAsia="it-IT"/>
    </w:rPr>
  </w:style>
  <w:style w:type="paragraph" w:customStyle="1" w:styleId="2">
    <w:name w:val="2"/>
    <w:basedOn w:val="Normal"/>
    <w:next w:val="BodyText"/>
    <w:uiPriority w:val="99"/>
    <w:rsid w:val="003B40CD"/>
    <w:pPr>
      <w:spacing w:after="120"/>
    </w:pPr>
  </w:style>
  <w:style w:type="paragraph" w:customStyle="1" w:styleId="1">
    <w:name w:val="1"/>
    <w:basedOn w:val="Normal"/>
    <w:next w:val="BodyText"/>
    <w:uiPriority w:val="99"/>
    <w:rsid w:val="004D6277"/>
    <w:pPr>
      <w:spacing w:after="120"/>
    </w:pPr>
  </w:style>
  <w:style w:type="paragraph" w:styleId="ListBullet2">
    <w:name w:val="List Bullet 2"/>
    <w:basedOn w:val="Normal"/>
    <w:autoRedefine/>
    <w:uiPriority w:val="99"/>
    <w:rsid w:val="004D6277"/>
    <w:pPr>
      <w:widowControl/>
      <w:ind w:left="1560" w:right="282" w:hanging="283"/>
    </w:pPr>
    <w:rPr>
      <w:rFonts w:ascii="Arial" w:hAnsi="Arial" w:cs="Arial"/>
      <w:szCs w:val="24"/>
    </w:rPr>
  </w:style>
  <w:style w:type="paragraph" w:styleId="BodyTextIndent3">
    <w:name w:val="Body Text Indent 3"/>
    <w:basedOn w:val="Normal"/>
    <w:link w:val="BodyTextIndent3Char"/>
    <w:uiPriority w:val="99"/>
    <w:rsid w:val="004D6277"/>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D6277"/>
    <w:rPr>
      <w:rFonts w:ascii="Times" w:hAnsi="Times" w:cs="Times New Roman"/>
      <w:sz w:val="16"/>
      <w:szCs w:val="16"/>
      <w:lang w:eastAsia="it-IT"/>
    </w:rPr>
  </w:style>
  <w:style w:type="paragraph" w:customStyle="1" w:styleId="pfe3">
    <w:name w:val="pfe3"/>
    <w:basedOn w:val="Normal"/>
    <w:uiPriority w:val="99"/>
    <w:rsid w:val="009D3852"/>
    <w:pPr>
      <w:widowControl/>
      <w:spacing w:before="120" w:line="240" w:lineRule="atLeast"/>
      <w:jc w:val="both"/>
    </w:pPr>
    <w:rPr>
      <w:rFonts w:ascii="Times New Roman" w:hAnsi="Times New Roman"/>
    </w:rPr>
  </w:style>
  <w:style w:type="paragraph" w:styleId="NormalWeb">
    <w:name w:val="Normal (Web)"/>
    <w:basedOn w:val="Normal"/>
    <w:uiPriority w:val="99"/>
    <w:rsid w:val="00A92706"/>
    <w:pPr>
      <w:widowControl/>
      <w:spacing w:before="100" w:beforeAutospacing="1" w:after="100" w:afterAutospacing="1"/>
    </w:pPr>
    <w:rPr>
      <w:rFonts w:ascii="Times New Roman" w:hAnsi="Times New Roman"/>
      <w:szCs w:val="24"/>
    </w:rPr>
  </w:style>
  <w:style w:type="paragraph" w:customStyle="1" w:styleId="INVAS4">
    <w:name w:val="INVA_S4"/>
    <w:basedOn w:val="BodyText"/>
    <w:uiPriority w:val="99"/>
    <w:rsid w:val="00DF167C"/>
    <w:pPr>
      <w:widowControl/>
      <w:numPr>
        <w:numId w:val="5"/>
      </w:numPr>
      <w:spacing w:before="120" w:after="0"/>
    </w:pPr>
    <w:rPr>
      <w:rFonts w:ascii="Arial" w:hAnsi="Arial" w:cs="Arial"/>
      <w:b/>
      <w:color w:val="4D4D4D"/>
      <w:sz w:val="20"/>
    </w:rPr>
  </w:style>
  <w:style w:type="paragraph" w:customStyle="1" w:styleId="INVAS3">
    <w:name w:val="INVA_S3"/>
    <w:uiPriority w:val="99"/>
    <w:rsid w:val="00DF167C"/>
    <w:pPr>
      <w:spacing w:before="120"/>
      <w:ind w:firstLine="567"/>
    </w:pPr>
    <w:rPr>
      <w:rFonts w:ascii="Arial" w:eastAsia="Times New Roman" w:hAnsi="Arial" w:cs="Arial"/>
      <w:b/>
      <w:bCs/>
      <w:i/>
      <w:color w:val="4D4D4D"/>
      <w:sz w:val="20"/>
      <w:szCs w:val="20"/>
      <w:u w:val="single"/>
    </w:rPr>
  </w:style>
  <w:style w:type="paragraph" w:styleId="FootnoteText">
    <w:name w:val="footnote text"/>
    <w:basedOn w:val="Normal"/>
    <w:link w:val="FootnoteTextChar"/>
    <w:uiPriority w:val="99"/>
    <w:semiHidden/>
    <w:rsid w:val="00A44F2C"/>
    <w:pPr>
      <w:widowControl/>
    </w:pPr>
    <w:rPr>
      <w:rFonts w:ascii="Times New Roman" w:hAnsi="Times New Roman"/>
      <w:sz w:val="20"/>
    </w:rPr>
  </w:style>
  <w:style w:type="character" w:customStyle="1" w:styleId="FootnoteTextChar">
    <w:name w:val="Footnote Text Char"/>
    <w:basedOn w:val="DefaultParagraphFont"/>
    <w:link w:val="FootnoteText"/>
    <w:uiPriority w:val="99"/>
    <w:semiHidden/>
    <w:locked/>
    <w:rsid w:val="00A44F2C"/>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A44F2C"/>
    <w:rPr>
      <w:rFonts w:cs="Times New Roman"/>
      <w:vertAlign w:val="superscript"/>
    </w:rPr>
  </w:style>
  <w:style w:type="character" w:styleId="PlaceholderText">
    <w:name w:val="Placeholder Text"/>
    <w:basedOn w:val="DefaultParagraphFont"/>
    <w:uiPriority w:val="99"/>
    <w:semiHidden/>
    <w:rsid w:val="00BA46B8"/>
    <w:rPr>
      <w:rFonts w:cs="Times New Roman"/>
      <w:color w:val="808080"/>
    </w:rPr>
  </w:style>
  <w:style w:type="paragraph" w:customStyle="1" w:styleId="INVAS0">
    <w:name w:val="INVA_S0"/>
    <w:basedOn w:val="Normal"/>
    <w:next w:val="TOC1"/>
    <w:uiPriority w:val="99"/>
    <w:rsid w:val="0040117D"/>
    <w:pPr>
      <w:widowControl/>
      <w:spacing w:after="120"/>
    </w:pPr>
    <w:rPr>
      <w:rFonts w:ascii="Arial" w:eastAsia="Calibri" w:hAnsi="Arial" w:cs="Arial"/>
      <w:b/>
      <w:smallCaps/>
      <w:szCs w:val="24"/>
      <w:lang w:eastAsia="en-US"/>
    </w:rPr>
  </w:style>
  <w:style w:type="character" w:customStyle="1" w:styleId="ListParagraphChar">
    <w:name w:val="List Paragraph Char"/>
    <w:link w:val="ListParagraph"/>
    <w:uiPriority w:val="99"/>
    <w:locked/>
    <w:rsid w:val="0040117D"/>
    <w:rPr>
      <w:rFonts w:ascii="Times" w:hAnsi="Times"/>
      <w:sz w:val="20"/>
      <w:lang w:eastAsia="it-IT"/>
    </w:rPr>
  </w:style>
  <w:style w:type="paragraph" w:styleId="BodyText3">
    <w:name w:val="Body Text 3"/>
    <w:basedOn w:val="Normal"/>
    <w:link w:val="BodyText3Char"/>
    <w:uiPriority w:val="99"/>
    <w:locked/>
    <w:rsid w:val="00172EA0"/>
    <w:pPr>
      <w:spacing w:after="120"/>
    </w:pPr>
    <w:rPr>
      <w:sz w:val="16"/>
      <w:szCs w:val="16"/>
    </w:rPr>
  </w:style>
  <w:style w:type="character" w:customStyle="1" w:styleId="BodyText3Char">
    <w:name w:val="Body Text 3 Char"/>
    <w:basedOn w:val="DefaultParagraphFont"/>
    <w:link w:val="BodyText3"/>
    <w:uiPriority w:val="99"/>
    <w:semiHidden/>
    <w:locked/>
    <w:rsid w:val="00F86FC0"/>
    <w:rPr>
      <w:rFonts w:ascii="Times" w:hAnsi="Times" w:cs="Times New Roman"/>
      <w:sz w:val="16"/>
      <w:szCs w:val="16"/>
    </w:rPr>
  </w:style>
</w:styles>
</file>

<file path=word/webSettings.xml><?xml version="1.0" encoding="utf-8"?>
<w:webSettings xmlns:r="http://schemas.openxmlformats.org/officeDocument/2006/relationships" xmlns:w="http://schemas.openxmlformats.org/wordprocessingml/2006/main">
  <w:divs>
    <w:div w:id="93091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6.jpeg"/><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1245</TotalTime>
  <Pages>11</Pages>
  <Words>4560</Words>
  <Characters>25998</Characters>
  <Application>Microsoft Office Outlook</Application>
  <DocSecurity>0</DocSecurity>
  <Lines>0</Lines>
  <Paragraphs>0</Paragraphs>
  <ScaleCrop>false</ScaleCrop>
  <Company>IN.VA.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di Gestione Integrato - MANUALE</dc:title>
  <dc:subject/>
  <dc:creator>aarfus</dc:creator>
  <cp:keywords/>
  <dc:description>MOD8_PO_GAArap – Edizione 01/05/2019 – Rev. 0 del</dc:description>
  <cp:lastModifiedBy>valtournenche2</cp:lastModifiedBy>
  <cp:revision>50</cp:revision>
  <cp:lastPrinted>2020-02-18T10:06:00Z</cp:lastPrinted>
  <dcterms:created xsi:type="dcterms:W3CDTF">2019-05-09T16:18:00Z</dcterms:created>
  <dcterms:modified xsi:type="dcterms:W3CDTF">2020-05-11T10:01:00Z</dcterms:modified>
</cp:coreProperties>
</file>